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5744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14:paraId="645DADB5" w14:textId="77777777"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14:paraId="78DDE911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14:paraId="74433C17" w14:textId="77777777" w:rsidR="004677C7" w:rsidRPr="00E725FE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E725FE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4677C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677C7" w:rsidRPr="00E725FE">
        <w:rPr>
          <w:rFonts w:ascii="Times New Roman" w:hAnsi="Times New Roman"/>
          <w:sz w:val="22"/>
          <w:szCs w:val="22"/>
          <w:lang w:val="en-GB"/>
        </w:rPr>
        <w:t>EXTERNAL ACTION</w:t>
      </w:r>
      <w:r w:rsidR="004677C7">
        <w:rPr>
          <w:rFonts w:ascii="Times New Roman" w:hAnsi="Times New Roman"/>
          <w:sz w:val="22"/>
          <w:szCs w:val="22"/>
          <w:lang w:val="en-GB"/>
        </w:rPr>
        <w:t>S</w:t>
      </w:r>
    </w:p>
    <w:p w14:paraId="52653591" w14:textId="7B3D6041" w:rsidR="004677C7" w:rsidRPr="004677C7" w:rsidRDefault="0034613B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</w:t>
      </w:r>
      <w:r w:rsidR="004677C7" w:rsidRPr="004677C7">
        <w:rPr>
          <w:b/>
          <w:sz w:val="22"/>
          <w:szCs w:val="22"/>
        </w:rPr>
        <w:t xml:space="preserve"> </w:t>
      </w:r>
      <w:r w:rsidR="00D2015D">
        <w:rPr>
          <w:b/>
          <w:sz w:val="22"/>
          <w:szCs w:val="22"/>
        </w:rPr>
        <w:t>MOBIP/WORKS/06</w:t>
      </w:r>
    </w:p>
    <w:p w14:paraId="0FC4D538" w14:textId="4344EC21" w:rsidR="00CD2624" w:rsidRPr="00E725FE" w:rsidRDefault="004677C7" w:rsidP="00D364B4">
      <w:pPr>
        <w:spacing w:before="480" w:after="480" w:line="240" w:lineRule="exact"/>
        <w:jc w:val="center"/>
        <w:outlineLvl w:val="0"/>
        <w:rPr>
          <w:b/>
          <w:sz w:val="22"/>
          <w:szCs w:val="22"/>
        </w:rPr>
      </w:pPr>
      <w:r w:rsidRPr="00D2015D">
        <w:rPr>
          <w:b/>
          <w:sz w:val="22"/>
          <w:szCs w:val="22"/>
        </w:rPr>
        <w:t xml:space="preserve">FINANCED FROM THE </w:t>
      </w:r>
      <w:r w:rsidR="00D2015D" w:rsidRPr="00D2015D">
        <w:rPr>
          <w:b/>
          <w:sz w:val="22"/>
          <w:szCs w:val="22"/>
        </w:rPr>
        <w:t>11</w:t>
      </w:r>
      <w:r w:rsidR="00D2015D" w:rsidRPr="00D2015D">
        <w:rPr>
          <w:b/>
          <w:sz w:val="22"/>
          <w:szCs w:val="22"/>
          <w:vertAlign w:val="superscript"/>
        </w:rPr>
        <w:t>th</w:t>
      </w:r>
      <w:r w:rsidR="00D2015D" w:rsidRPr="00D2015D">
        <w:rPr>
          <w:b/>
          <w:sz w:val="22"/>
          <w:szCs w:val="22"/>
        </w:rPr>
        <w:t xml:space="preserve"> </w:t>
      </w:r>
      <w:r w:rsidRPr="00D2015D">
        <w:rPr>
          <w:b/>
          <w:sz w:val="22"/>
          <w:szCs w:val="22"/>
        </w:rPr>
        <w:t>EDF</w:t>
      </w:r>
    </w:p>
    <w:p w14:paraId="0D347B25" w14:textId="77777777" w:rsidR="00D364B4" w:rsidRPr="00D364B4" w:rsidRDefault="00D364B4" w:rsidP="00D364B4">
      <w:pPr>
        <w:spacing w:after="120"/>
      </w:pPr>
      <w:r w:rsidRPr="00D364B4">
        <w:t>Between</w:t>
      </w:r>
    </w:p>
    <w:p w14:paraId="139F74F9" w14:textId="77777777" w:rsidR="00D2015D" w:rsidRPr="009441D6" w:rsidRDefault="00D2015D" w:rsidP="00D2015D">
      <w:pPr>
        <w:widowControl w:val="0"/>
        <w:snapToGrid w:val="0"/>
        <w:spacing w:before="100" w:after="100"/>
        <w:jc w:val="both"/>
        <w:rPr>
          <w:sz w:val="22"/>
          <w:szCs w:val="22"/>
        </w:rPr>
      </w:pPr>
      <w:r w:rsidRPr="009441D6">
        <w:rPr>
          <w:sz w:val="22"/>
          <w:szCs w:val="22"/>
        </w:rPr>
        <w:t>Ministry of Agriculture, Animal Industry and Fisheries</w:t>
      </w:r>
    </w:p>
    <w:p w14:paraId="67573E69" w14:textId="77777777" w:rsidR="00D2015D" w:rsidRPr="009441D6" w:rsidRDefault="00D2015D" w:rsidP="00D2015D">
      <w:pPr>
        <w:widowControl w:val="0"/>
        <w:snapToGrid w:val="0"/>
        <w:spacing w:before="100" w:after="100"/>
        <w:jc w:val="both"/>
        <w:rPr>
          <w:sz w:val="22"/>
          <w:szCs w:val="22"/>
        </w:rPr>
      </w:pPr>
      <w:r w:rsidRPr="009441D6">
        <w:rPr>
          <w:sz w:val="22"/>
          <w:szCs w:val="22"/>
        </w:rPr>
        <w:t xml:space="preserve">(11th EDF Support to Developing a Market –Oriented and </w:t>
      </w:r>
    </w:p>
    <w:p w14:paraId="190226B3" w14:textId="77777777" w:rsidR="00D2015D" w:rsidRPr="009441D6" w:rsidRDefault="00D2015D" w:rsidP="00D2015D">
      <w:pPr>
        <w:widowControl w:val="0"/>
        <w:snapToGrid w:val="0"/>
        <w:spacing w:before="100" w:after="100"/>
        <w:jc w:val="both"/>
        <w:rPr>
          <w:sz w:val="22"/>
          <w:szCs w:val="22"/>
        </w:rPr>
      </w:pPr>
      <w:r w:rsidRPr="009441D6">
        <w:rPr>
          <w:sz w:val="22"/>
          <w:szCs w:val="22"/>
        </w:rPr>
        <w:t>Environmentally Sustainable Beef Meat Industry in Uganda Project)</w:t>
      </w:r>
    </w:p>
    <w:p w14:paraId="029371BB" w14:textId="77777777" w:rsidR="00D2015D" w:rsidRPr="009441D6" w:rsidRDefault="00D2015D" w:rsidP="00D2015D">
      <w:pPr>
        <w:widowControl w:val="0"/>
        <w:snapToGrid w:val="0"/>
        <w:spacing w:before="100" w:after="100"/>
        <w:jc w:val="both"/>
        <w:rPr>
          <w:sz w:val="22"/>
          <w:szCs w:val="22"/>
        </w:rPr>
      </w:pPr>
      <w:r w:rsidRPr="009441D6">
        <w:rPr>
          <w:sz w:val="22"/>
          <w:szCs w:val="22"/>
        </w:rPr>
        <w:t>Plot 16-18 Lugard Avenue</w:t>
      </w:r>
    </w:p>
    <w:p w14:paraId="6D7EB818" w14:textId="77777777" w:rsidR="00D2015D" w:rsidRPr="009441D6" w:rsidRDefault="00D2015D" w:rsidP="00D2015D">
      <w:pPr>
        <w:widowControl w:val="0"/>
        <w:snapToGrid w:val="0"/>
        <w:spacing w:before="100" w:after="100"/>
        <w:jc w:val="both"/>
        <w:rPr>
          <w:sz w:val="22"/>
          <w:szCs w:val="22"/>
        </w:rPr>
      </w:pPr>
      <w:r w:rsidRPr="009441D6">
        <w:rPr>
          <w:sz w:val="22"/>
          <w:szCs w:val="22"/>
        </w:rPr>
        <w:t>P.O. Box 102</w:t>
      </w:r>
    </w:p>
    <w:p w14:paraId="0A6F465F" w14:textId="31697485" w:rsidR="00E54183" w:rsidRPr="00E725FE" w:rsidRDefault="00D2015D" w:rsidP="00D2015D">
      <w:pPr>
        <w:widowControl w:val="0"/>
        <w:snapToGrid w:val="0"/>
        <w:spacing w:before="100" w:after="100"/>
        <w:rPr>
          <w:sz w:val="22"/>
          <w:szCs w:val="22"/>
        </w:rPr>
      </w:pPr>
      <w:r w:rsidRPr="009441D6">
        <w:rPr>
          <w:sz w:val="22"/>
          <w:szCs w:val="22"/>
        </w:rPr>
        <w:t>Entebbe –Uganda</w:t>
      </w:r>
    </w:p>
    <w:p w14:paraId="69EB5DFC" w14:textId="77777777" w:rsidR="00CD2624" w:rsidRPr="00E725FE" w:rsidRDefault="00CD262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14:paraId="05818496" w14:textId="77777777"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14:paraId="54C82184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14:paraId="1CBAB98B" w14:textId="77777777" w:rsidR="00CD2624" w:rsidRPr="00E725FE" w:rsidRDefault="00CD2624" w:rsidP="006E6032">
      <w:pPr>
        <w:rPr>
          <w:sz w:val="22"/>
          <w:szCs w:val="22"/>
        </w:rPr>
      </w:pPr>
    </w:p>
    <w:p w14:paraId="426CD540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 w:rsidR="0034613B"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 w:rsidR="0034613B"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14:paraId="643DC43A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14:paraId="309DC5F4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14:paraId="2FBFF629" w14:textId="77777777"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14:paraId="72535889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="00E725FE"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14:paraId="02787137" w14:textId="77777777" w:rsidR="00CD2624" w:rsidRPr="00E725FE" w:rsidRDefault="00CD2624" w:rsidP="006E6032">
      <w:pPr>
        <w:jc w:val="both"/>
        <w:rPr>
          <w:sz w:val="22"/>
          <w:szCs w:val="22"/>
        </w:rPr>
      </w:pPr>
    </w:p>
    <w:p w14:paraId="619BFEC1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14:paraId="38891FA9" w14:textId="77777777" w:rsidR="00CD2624" w:rsidRPr="00E725FE" w:rsidRDefault="00CD2624" w:rsidP="006E6032">
      <w:pPr>
        <w:rPr>
          <w:sz w:val="22"/>
          <w:szCs w:val="22"/>
        </w:rPr>
      </w:pPr>
    </w:p>
    <w:p w14:paraId="7F90764D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14:paraId="641754FE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6E247933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14:paraId="084A8D12" w14:textId="516985E1" w:rsidR="00CD2624" w:rsidRPr="00E725FE" w:rsidRDefault="00CD2624" w:rsidP="009D1893">
      <w:pPr>
        <w:spacing w:before="240"/>
        <w:jc w:val="center"/>
        <w:outlineLvl w:val="0"/>
        <w:rPr>
          <w:sz w:val="22"/>
          <w:szCs w:val="22"/>
        </w:rPr>
      </w:pPr>
      <w:r w:rsidRPr="00E725FE">
        <w:rPr>
          <w:b/>
          <w:sz w:val="22"/>
          <w:szCs w:val="22"/>
        </w:rPr>
        <w:t>PROJECT</w:t>
      </w:r>
      <w:r w:rsidR="00D2015D">
        <w:rPr>
          <w:b/>
          <w:sz w:val="22"/>
          <w:szCs w:val="22"/>
        </w:rPr>
        <w:t xml:space="preserve">: </w:t>
      </w:r>
      <w:r w:rsidR="00D2015D" w:rsidRPr="00DE13D5">
        <w:rPr>
          <w:b/>
          <w:sz w:val="28"/>
        </w:rPr>
        <w:t>DEVELOPING A MARKET ORIENTED AND ‘ENVIRONMENTALLY SUSTAINABLE BEEF MEAT INDUSTRY IN UGANDA PROJECT (MOBIP), UG/FED/037-994</w:t>
      </w:r>
      <w:r w:rsidR="005648FF" w:rsidRPr="00E725FE">
        <w:rPr>
          <w:sz w:val="22"/>
          <w:szCs w:val="22"/>
        </w:rPr>
        <w:t xml:space="preserve"> </w:t>
      </w:r>
    </w:p>
    <w:p w14:paraId="2F12A29D" w14:textId="328C8BFC"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>CONTRACT TITLE</w:t>
      </w:r>
      <w:r w:rsidR="00D2015D">
        <w:rPr>
          <w:b/>
          <w:sz w:val="22"/>
          <w:szCs w:val="22"/>
        </w:rPr>
        <w:t xml:space="preserve">: </w:t>
      </w:r>
      <w:bookmarkStart w:id="4" w:name="_Hlk44420007"/>
      <w:r w:rsidR="00D2015D">
        <w:rPr>
          <w:rStyle w:val="Strong"/>
          <w:sz w:val="22"/>
          <w:szCs w:val="22"/>
        </w:rPr>
        <w:t>INIVITATION TO TENDER FOR THE FABRICATION</w:t>
      </w:r>
      <w:r w:rsidR="007C274E">
        <w:rPr>
          <w:rStyle w:val="Strong"/>
          <w:sz w:val="22"/>
          <w:szCs w:val="22"/>
        </w:rPr>
        <w:t xml:space="preserve"> AND DELIVERY</w:t>
      </w:r>
      <w:r w:rsidR="00D2015D">
        <w:rPr>
          <w:rStyle w:val="Strong"/>
          <w:sz w:val="22"/>
          <w:szCs w:val="22"/>
        </w:rPr>
        <w:t xml:space="preserve"> OF A MOBILE SLAUGHTER UNIT (MSU)</w:t>
      </w:r>
      <w:bookmarkEnd w:id="4"/>
    </w:p>
    <w:p w14:paraId="78F527EA" w14:textId="3C59D628"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>Identification number</w:t>
      </w:r>
      <w:r w:rsidR="00D2015D">
        <w:rPr>
          <w:b/>
          <w:sz w:val="22"/>
          <w:szCs w:val="22"/>
        </w:rPr>
        <w:t>: MOBIP/WORKS/06</w:t>
      </w:r>
    </w:p>
    <w:p w14:paraId="700935C4" w14:textId="77777777"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lastRenderedPageBreak/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14:paraId="2C60807D" w14:textId="77777777" w:rsidR="00CD2624" w:rsidRPr="00E725FE" w:rsidRDefault="00CD2624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Construction of</w:t>
      </w:r>
    </w:p>
    <w:p w14:paraId="0D2DFEA0" w14:textId="055B7609" w:rsidR="00CD2624" w:rsidRDefault="00D2015D" w:rsidP="00CD2624">
      <w:pPr>
        <w:tabs>
          <w:tab w:val="decimal" w:leader="dot" w:pos="7938"/>
        </w:tabs>
        <w:spacing w:before="12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Mobile Slaughter Unit (MSU)</w:t>
      </w:r>
    </w:p>
    <w:p w14:paraId="20CBE295" w14:textId="77777777" w:rsidR="00D2015D" w:rsidRPr="00E725FE" w:rsidRDefault="00D2015D" w:rsidP="00CD2624">
      <w:pPr>
        <w:tabs>
          <w:tab w:val="decimal" w:leader="dot" w:pos="7938"/>
        </w:tabs>
        <w:spacing w:before="120"/>
        <w:ind w:right="-567"/>
        <w:jc w:val="both"/>
        <w:rPr>
          <w:sz w:val="22"/>
          <w:szCs w:val="22"/>
        </w:rPr>
      </w:pPr>
    </w:p>
    <w:p w14:paraId="388DF0FB" w14:textId="77777777" w:rsidR="00CD2624" w:rsidRPr="00E725FE" w:rsidRDefault="00CD2624" w:rsidP="00CD2624">
      <w:pPr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and has accepted a tender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14:paraId="38629125" w14:textId="77777777"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14:paraId="3867089E" w14:textId="77777777"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63C25682" w14:textId="77777777"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14:paraId="317DB383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14:paraId="3E5C6CDA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14:paraId="7AC8ACE0" w14:textId="77777777"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14:paraId="7F9D0ABA" w14:textId="77777777"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2F0C4E">
        <w:t xml:space="preserve">and/or </w:t>
      </w:r>
      <w:r w:rsidR="0034613B">
        <w:t>p</w:t>
      </w:r>
      <w:r w:rsidR="00900E37" w:rsidRPr="002F0C4E">
        <w:t xml:space="preserve">erformance </w:t>
      </w:r>
      <w:r w:rsidR="0034613B"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14:paraId="46B17D6D" w14:textId="77777777"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14:paraId="2225A22E" w14:textId="77777777"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14:paraId="18CB818D" w14:textId="77777777"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14:paraId="5235B299" w14:textId="77777777"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14:paraId="71117025" w14:textId="77777777"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14:paraId="4508301B" w14:textId="77777777"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14:paraId="662A4E9A" w14:textId="77777777"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4D88C628" w14:textId="77777777" w:rsidR="00D2015D" w:rsidRPr="00FC1A12" w:rsidRDefault="00D2015D" w:rsidP="00D2015D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C1A12">
        <w:rPr>
          <w:sz w:val="22"/>
          <w:szCs w:val="22"/>
        </w:rPr>
        <w:t>Contract price (excluding VAT/other taxes) UGX …………………</w:t>
      </w:r>
    </w:p>
    <w:p w14:paraId="1326CCAB" w14:textId="77777777" w:rsidR="00D2015D" w:rsidRPr="00FC1A12" w:rsidRDefault="00D2015D" w:rsidP="00D2015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FC1A12">
        <w:rPr>
          <w:sz w:val="22"/>
          <w:szCs w:val="22"/>
        </w:rPr>
        <w:t>-</w:t>
      </w:r>
      <w:r w:rsidRPr="00FC1A12">
        <w:rPr>
          <w:sz w:val="22"/>
          <w:szCs w:val="22"/>
        </w:rPr>
        <w:tab/>
        <w:t>VAT and other taxes UGX ……………………….</w:t>
      </w:r>
      <w:r>
        <w:rPr>
          <w:sz w:val="22"/>
          <w:szCs w:val="22"/>
        </w:rPr>
        <w:t>(</w:t>
      </w:r>
      <w:r w:rsidRPr="00FC1A12">
        <w:rPr>
          <w:sz w:val="22"/>
          <w:szCs w:val="22"/>
        </w:rPr>
        <w:t>Only in case VAT/taxes are to be paid by the contracting authority to the contractor, fill in the amount thereof. The contract price excluding VAT/other taxes, must then coincide with the total lump-sum price of Volume 4.2</w:t>
      </w:r>
      <w:r>
        <w:rPr>
          <w:sz w:val="22"/>
          <w:szCs w:val="22"/>
        </w:rPr>
        <w:t>)</w:t>
      </w:r>
      <w:r w:rsidRPr="00FC1A12">
        <w:rPr>
          <w:sz w:val="22"/>
          <w:szCs w:val="22"/>
        </w:rPr>
        <w:t>.</w:t>
      </w:r>
    </w:p>
    <w:p w14:paraId="52867152" w14:textId="77777777" w:rsidR="00D2015D" w:rsidRDefault="00D2015D" w:rsidP="00D2015D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 w:rsidRPr="00FC1A12">
        <w:rPr>
          <w:sz w:val="22"/>
          <w:szCs w:val="22"/>
        </w:rPr>
        <w:t>-</w:t>
      </w:r>
      <w:r w:rsidRPr="00FC1A12">
        <w:rPr>
          <w:sz w:val="22"/>
          <w:szCs w:val="22"/>
        </w:rPr>
        <w:tab/>
        <w:t>Contract price UGX ………………….., amount in words :…………………………</w:t>
      </w:r>
      <w:r>
        <w:rPr>
          <w:sz w:val="22"/>
          <w:szCs w:val="22"/>
        </w:rPr>
        <w:t xml:space="preserve"> </w:t>
      </w:r>
    </w:p>
    <w:p w14:paraId="52CB7EAF" w14:textId="0AB62F48" w:rsidR="00CD2624" w:rsidRPr="00E725FE" w:rsidRDefault="00D2015D" w:rsidP="00D2015D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14:paraId="63C7D2D1" w14:textId="77777777"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14:paraId="03EF9490" w14:textId="6B00417B" w:rsidR="002F0C4E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p w14:paraId="03DCE8F9" w14:textId="4CE2517A" w:rsidR="00D2015D" w:rsidRDefault="00D2015D" w:rsidP="002F0C4E">
      <w:pPr>
        <w:spacing w:after="240"/>
        <w:ind w:left="567" w:right="-45" w:hanging="567"/>
        <w:jc w:val="both"/>
        <w:rPr>
          <w:sz w:val="22"/>
          <w:szCs w:val="22"/>
        </w:rPr>
      </w:pPr>
    </w:p>
    <w:p w14:paraId="215C97EE" w14:textId="77777777" w:rsidR="00D2015D" w:rsidRPr="00DD74D3" w:rsidRDefault="00D2015D" w:rsidP="002F0C4E">
      <w:pPr>
        <w:spacing w:after="240"/>
        <w:ind w:left="567" w:right="-45" w:hanging="567"/>
        <w:jc w:val="both"/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14:paraId="5D634215" w14:textId="77777777" w:rsidTr="00BA6B6D">
        <w:tc>
          <w:tcPr>
            <w:tcW w:w="360" w:type="dxa"/>
            <w:shd w:val="clear" w:color="auto" w:fill="auto"/>
          </w:tcPr>
          <w:p w14:paraId="19231CBA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7311B8D3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09EC6BC5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4DEF147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67F035E0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054FB1C3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14:paraId="4D1A150C" w14:textId="77777777" w:rsidTr="00BA6B6D">
        <w:tc>
          <w:tcPr>
            <w:tcW w:w="360" w:type="dxa"/>
            <w:shd w:val="clear" w:color="auto" w:fill="auto"/>
          </w:tcPr>
          <w:p w14:paraId="43EAFAF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8AABFA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398849E8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3C881F00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14:paraId="2193C7AC" w14:textId="77777777" w:rsidTr="00BA6B6D">
        <w:tc>
          <w:tcPr>
            <w:tcW w:w="360" w:type="dxa"/>
            <w:shd w:val="clear" w:color="auto" w:fill="auto"/>
          </w:tcPr>
          <w:p w14:paraId="7CA6433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6DE80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06C2EC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114BBCB9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14:paraId="7494B84D" w14:textId="77777777" w:rsidTr="00BA6B6D">
        <w:tc>
          <w:tcPr>
            <w:tcW w:w="360" w:type="dxa"/>
            <w:shd w:val="clear" w:color="auto" w:fill="auto"/>
          </w:tcPr>
          <w:p w14:paraId="3D5FC96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EBD7B6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66343792" w14:textId="5FF79E45" w:rsidR="002F0C4E" w:rsidRPr="00DD74D3" w:rsidRDefault="00D2015D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  <w:r w:rsidR="002F0C4E" w:rsidRPr="00DD74D3">
              <w:rPr>
                <w:rFonts w:eastAsia="Calibri"/>
                <w:snapToGrid/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  <w:shd w:val="clear" w:color="auto" w:fill="auto"/>
          </w:tcPr>
          <w:p w14:paraId="7C44C05D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14:paraId="4C1BAFDC" w14:textId="77777777" w:rsidTr="00BA6B6D">
        <w:tc>
          <w:tcPr>
            <w:tcW w:w="360" w:type="dxa"/>
            <w:shd w:val="clear" w:color="auto" w:fill="auto"/>
          </w:tcPr>
          <w:p w14:paraId="086F6061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D12D33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ABFCDB3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2B433381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14:paraId="51A2F9F1" w14:textId="77777777" w:rsidTr="00BA6B6D">
        <w:tc>
          <w:tcPr>
            <w:tcW w:w="360" w:type="dxa"/>
            <w:shd w:val="clear" w:color="auto" w:fill="auto"/>
          </w:tcPr>
          <w:p w14:paraId="5D36562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93D7B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AC7F84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548D73DE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14:paraId="5B4542D6" w14:textId="77777777" w:rsidTr="00BA6B6D">
        <w:tc>
          <w:tcPr>
            <w:tcW w:w="360" w:type="dxa"/>
            <w:shd w:val="clear" w:color="auto" w:fill="auto"/>
          </w:tcPr>
          <w:p w14:paraId="745B7AC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481F12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380DE68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0852604E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14:paraId="747716C8" w14:textId="77777777" w:rsidTr="00BA6B6D">
        <w:tc>
          <w:tcPr>
            <w:tcW w:w="360" w:type="dxa"/>
            <w:shd w:val="clear" w:color="auto" w:fill="auto"/>
          </w:tcPr>
          <w:p w14:paraId="0B21F5E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0E3FA9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3511FC0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0DFE6BB7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14:paraId="014F0613" w14:textId="77777777" w:rsidTr="00BA6B6D">
        <w:tc>
          <w:tcPr>
            <w:tcW w:w="360" w:type="dxa"/>
            <w:shd w:val="clear" w:color="auto" w:fill="auto"/>
          </w:tcPr>
          <w:p w14:paraId="17B1E58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1EC02578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4C6A3ED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14:paraId="22FA8F0F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14:paraId="71DAFDAC" w14:textId="77777777" w:rsidTr="00BA6B6D">
        <w:tc>
          <w:tcPr>
            <w:tcW w:w="360" w:type="dxa"/>
            <w:shd w:val="clear" w:color="auto" w:fill="auto"/>
          </w:tcPr>
          <w:p w14:paraId="4FA8AF4A" w14:textId="77777777"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559800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259253AF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no performance, prefinancing and retention guarantees</w:t>
            </w:r>
          </w:p>
          <w:p w14:paraId="79A115B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33CA458D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DD74D3" w14:paraId="0D0EBC15" w14:textId="77777777" w:rsidTr="00BA6B6D">
        <w:tc>
          <w:tcPr>
            <w:tcW w:w="360" w:type="dxa"/>
            <w:shd w:val="clear" w:color="auto" w:fill="auto"/>
          </w:tcPr>
          <w:p w14:paraId="7942AC50" w14:textId="77777777"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DD96A95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68DA90C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23F1C491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2AB524D1" w14:textId="77777777" w:rsidTr="00BA6B6D">
        <w:tc>
          <w:tcPr>
            <w:tcW w:w="360" w:type="dxa"/>
            <w:shd w:val="clear" w:color="auto" w:fill="auto"/>
          </w:tcPr>
          <w:p w14:paraId="0952171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CC6AA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56E448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22477736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0AF5D92A" w14:textId="77777777" w:rsidTr="00BA6B6D">
        <w:tc>
          <w:tcPr>
            <w:tcW w:w="360" w:type="dxa"/>
            <w:shd w:val="clear" w:color="auto" w:fill="auto"/>
          </w:tcPr>
          <w:p w14:paraId="0252235F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23A4E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6798D3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002AF496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14A768B2" w14:textId="77777777" w:rsidTr="00BA6B6D">
        <w:tc>
          <w:tcPr>
            <w:tcW w:w="360" w:type="dxa"/>
            <w:shd w:val="clear" w:color="auto" w:fill="auto"/>
          </w:tcPr>
          <w:p w14:paraId="1498DC5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4A447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731B41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18D73F63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2019AE30" w14:textId="77777777" w:rsidTr="00BA6B6D">
        <w:tc>
          <w:tcPr>
            <w:tcW w:w="360" w:type="dxa"/>
            <w:shd w:val="clear" w:color="auto" w:fill="auto"/>
          </w:tcPr>
          <w:p w14:paraId="75684330" w14:textId="77777777"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3BE67010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1265F7BF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6CDE1D5F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D2015D" w:rsidRPr="00DD74D3" w14:paraId="14FF2A2C" w14:textId="77777777" w:rsidTr="00BA6B6D">
        <w:tc>
          <w:tcPr>
            <w:tcW w:w="360" w:type="dxa"/>
            <w:shd w:val="clear" w:color="auto" w:fill="auto"/>
          </w:tcPr>
          <w:p w14:paraId="143C37D7" w14:textId="77777777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36E2C2" w14:textId="77777777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5A61A66" w14:textId="0CE606BC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</w:t>
            </w:r>
            <w:r w:rsidRPr="00FC1A12">
              <w:rPr>
                <w:rFonts w:eastAsia="Calibri"/>
                <w:snapToGrid/>
                <w:sz w:val="22"/>
                <w:szCs w:val="22"/>
                <w:highlight w:val="yellow"/>
              </w:rPr>
              <w:t>50%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of the contract price, after completion of </w:t>
            </w:r>
            <w:r w:rsidRPr="00FC1A12">
              <w:rPr>
                <w:rFonts w:eastAsia="Calibri"/>
                <w:snapToGrid/>
                <w:sz w:val="22"/>
                <w:szCs w:val="22"/>
                <w:highlight w:val="yellow"/>
              </w:rPr>
              <w:t>Container conversion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14:paraId="504F8070" w14:textId="77777777" w:rsidR="00D2015D" w:rsidRPr="00DD74D3" w:rsidRDefault="00D2015D" w:rsidP="00D2015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D2015D" w:rsidRPr="00DD74D3" w14:paraId="426AB871" w14:textId="77777777" w:rsidTr="00BA6B6D">
        <w:tc>
          <w:tcPr>
            <w:tcW w:w="360" w:type="dxa"/>
            <w:shd w:val="clear" w:color="auto" w:fill="auto"/>
          </w:tcPr>
          <w:p w14:paraId="1C019987" w14:textId="77777777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6B84B9" w14:textId="77777777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BCF54EC" w14:textId="7651802B" w:rsidR="00D2015D" w:rsidRPr="00DD74D3" w:rsidRDefault="00D2015D" w:rsidP="00D2015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</w:t>
            </w:r>
            <w:r w:rsidRPr="00FC1A12">
              <w:rPr>
                <w:rFonts w:eastAsia="Calibri"/>
                <w:snapToGrid/>
                <w:sz w:val="22"/>
                <w:szCs w:val="22"/>
                <w:highlight w:val="yellow"/>
              </w:rPr>
              <w:t>20%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of the contract price, after completion </w:t>
            </w:r>
            <w:r w:rsidRPr="00FC1A12">
              <w:rPr>
                <w:rFonts w:eastAsia="Calibri"/>
                <w:snapToGrid/>
                <w:sz w:val="22"/>
                <w:szCs w:val="22"/>
                <w:highlight w:val="yellow"/>
              </w:rPr>
              <w:t>of all fittings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, cf. 49 SC&gt;</w:t>
            </w:r>
          </w:p>
        </w:tc>
        <w:tc>
          <w:tcPr>
            <w:tcW w:w="1047" w:type="dxa"/>
            <w:shd w:val="clear" w:color="auto" w:fill="auto"/>
          </w:tcPr>
          <w:p w14:paraId="4BF99F8D" w14:textId="77777777" w:rsidR="00D2015D" w:rsidRPr="00DD74D3" w:rsidRDefault="00D2015D" w:rsidP="00D2015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BA6B6D" w14:paraId="2B58E8DF" w14:textId="77777777" w:rsidTr="00BA6B6D">
        <w:tc>
          <w:tcPr>
            <w:tcW w:w="360" w:type="dxa"/>
            <w:shd w:val="clear" w:color="auto" w:fill="auto"/>
          </w:tcPr>
          <w:p w14:paraId="57C10B7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E279A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261BAD5" w14:textId="77777777" w:rsidR="002F0C4E" w:rsidRPr="00DD74D3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>
              <w:rPr>
                <w:rFonts w:eastAsia="Calibri"/>
                <w:snapToGrid/>
                <w:sz w:val="22"/>
                <w:szCs w:val="22"/>
              </w:rPr>
              <w:t>f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14:paraId="3A495BF0" w14:textId="77777777" w:rsidR="002F0C4E" w:rsidRPr="00BA6B6D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0CEA6EF5" w14:textId="77777777"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18AF6C79" w14:textId="77777777" w:rsidR="00CD2624" w:rsidRPr="000F317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rPr>
          <w:szCs w:val="24"/>
        </w:rPr>
        <w:t>(</w:t>
      </w:r>
      <w:r w:rsidR="002F0C4E" w:rsidRPr="007D00FF">
        <w:rPr>
          <w:b/>
          <w:sz w:val="22"/>
          <w:szCs w:val="22"/>
        </w:rPr>
        <w:t>6</w:t>
      </w:r>
      <w:r w:rsidRPr="007D00FF">
        <w:rPr>
          <w:b/>
          <w:sz w:val="22"/>
          <w:szCs w:val="22"/>
        </w:rPr>
        <w:t>)</w:t>
      </w:r>
      <w:r w:rsidR="00CD2624" w:rsidRPr="007D00FF">
        <w:rPr>
          <w:sz w:val="22"/>
          <w:szCs w:val="22"/>
        </w:rPr>
        <w:tab/>
        <w:t xml:space="preserve">Other specific conditions applying to the </w:t>
      </w:r>
      <w:r w:rsidR="0034613B" w:rsidRPr="007D00FF">
        <w:rPr>
          <w:sz w:val="22"/>
          <w:szCs w:val="22"/>
        </w:rPr>
        <w:t>c</w:t>
      </w:r>
      <w:r w:rsidR="00CD2624" w:rsidRPr="007D00FF">
        <w:rPr>
          <w:sz w:val="22"/>
          <w:szCs w:val="22"/>
        </w:rPr>
        <w:t>ontract</w:t>
      </w:r>
    </w:p>
    <w:p w14:paraId="1CE10BAA" w14:textId="77777777" w:rsidR="000F3174" w:rsidRPr="007D00FF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14:paraId="2B2A3020" w14:textId="77777777" w:rsidR="00D2015D" w:rsidRPr="000F3174" w:rsidRDefault="00D2015D" w:rsidP="00D2015D">
      <w:pPr>
        <w:spacing w:before="120"/>
        <w:rPr>
          <w:sz w:val="22"/>
          <w:szCs w:val="22"/>
        </w:rPr>
      </w:pPr>
      <w:r w:rsidRPr="007D00FF">
        <w:rPr>
          <w:rStyle w:val="Hyperlink"/>
          <w:color w:val="auto"/>
          <w:sz w:val="22"/>
          <w:szCs w:val="22"/>
          <w:u w:val="none"/>
        </w:rPr>
        <w:t xml:space="preserve">For the purpose of </w:t>
      </w:r>
      <w:r w:rsidRPr="000F3174">
        <w:rPr>
          <w:sz w:val="22"/>
          <w:szCs w:val="22"/>
        </w:rPr>
        <w:t>Article 72 of the general conditions, for the part of the data transferred by the contracting authority to the European Commission:</w:t>
      </w:r>
    </w:p>
    <w:p w14:paraId="0C85055C" w14:textId="77777777" w:rsidR="00D2015D" w:rsidRPr="00C1075A" w:rsidRDefault="00D2015D" w:rsidP="00D2015D">
      <w:pPr>
        <w:spacing w:before="120"/>
        <w:ind w:left="426"/>
        <w:rPr>
          <w:sz w:val="22"/>
          <w:szCs w:val="22"/>
        </w:rPr>
      </w:pPr>
      <w:r w:rsidRPr="00C626E2">
        <w:rPr>
          <w:sz w:val="22"/>
          <w:szCs w:val="22"/>
        </w:rPr>
        <w:t>(a) the controller for the processing of personal data carried out within the Commission is the head of legal affairs unit of DG International Cooperation and Development.</w:t>
      </w:r>
    </w:p>
    <w:p w14:paraId="662B43B5" w14:textId="77777777" w:rsidR="00D2015D" w:rsidRPr="0048217D" w:rsidRDefault="00D2015D" w:rsidP="00D2015D">
      <w:pPr>
        <w:spacing w:before="100" w:beforeAutospacing="1" w:after="100" w:afterAutospacing="1"/>
        <w:ind w:left="426"/>
        <w:rPr>
          <w:color w:val="0563C1"/>
          <w:sz w:val="22"/>
          <w:szCs w:val="22"/>
          <w:u w:val="single"/>
        </w:rPr>
      </w:pPr>
      <w:r w:rsidRPr="00C1075A">
        <w:rPr>
          <w:sz w:val="22"/>
          <w:szCs w:val="22"/>
        </w:rPr>
        <w:t xml:space="preserve">(b) the data protection notice is available at </w:t>
      </w:r>
      <w:hyperlink r:id="rId8" w:history="1">
        <w:r w:rsidRPr="00C1075A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C1075A">
        <w:rPr>
          <w:rStyle w:val="Hyperlink"/>
          <w:sz w:val="22"/>
          <w:szCs w:val="22"/>
        </w:rPr>
        <w:t>.</w:t>
      </w:r>
      <w:r w:rsidRPr="0048217D">
        <w:rPr>
          <w:rStyle w:val="Hyperlink"/>
          <w:sz w:val="22"/>
          <w:szCs w:val="22"/>
        </w:rPr>
        <w:t xml:space="preserve"> </w:t>
      </w:r>
      <w:r>
        <w:rPr>
          <w:rStyle w:val="Hyperlink"/>
          <w:sz w:val="22"/>
          <w:szCs w:val="22"/>
        </w:rPr>
        <w:t>]</w:t>
      </w:r>
    </w:p>
    <w:p w14:paraId="02D7FF38" w14:textId="77777777" w:rsidR="000F317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14:paraId="7A70CA29" w14:textId="77777777" w:rsidR="002E200A" w:rsidRDefault="002E200A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14:paraId="5408788F" w14:textId="36214D54" w:rsidR="000578F3" w:rsidRDefault="00D2015D" w:rsidP="002F0C4E">
      <w:pPr>
        <w:jc w:val="both"/>
        <w:rPr>
          <w:sz w:val="22"/>
          <w:szCs w:val="22"/>
        </w:rPr>
      </w:pPr>
      <w:r w:rsidRPr="00C626E2">
        <w:rPr>
          <w:sz w:val="22"/>
          <w:szCs w:val="22"/>
        </w:rPr>
        <w:t>Done in English in three originals:</w:t>
      </w:r>
      <w:r w:rsidRPr="00C626E2">
        <w:rPr>
          <w:i/>
          <w:sz w:val="22"/>
          <w:szCs w:val="22"/>
        </w:rPr>
        <w:t xml:space="preserve"> </w:t>
      </w:r>
      <w:r w:rsidRPr="00C626E2">
        <w:rPr>
          <w:sz w:val="22"/>
          <w:szCs w:val="22"/>
        </w:rPr>
        <w:t>one original for the contracting authority, one original for the European Commission, and one original for the contractor.</w:t>
      </w:r>
    </w:p>
    <w:p w14:paraId="6405F4EB" w14:textId="77777777" w:rsidR="000F3174" w:rsidRPr="00E725FE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725FE" w14:paraId="6EAEC3B9" w14:textId="77777777">
        <w:trPr>
          <w:trHeight w:val="520"/>
        </w:trPr>
        <w:tc>
          <w:tcPr>
            <w:tcW w:w="4253" w:type="dxa"/>
            <w:gridSpan w:val="3"/>
          </w:tcPr>
          <w:p w14:paraId="5391B595" w14:textId="77777777"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14:paraId="17F009A5" w14:textId="77777777"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 w14:paraId="676A65A7" w14:textId="77777777">
        <w:trPr>
          <w:cantSplit/>
          <w:trHeight w:val="555"/>
        </w:trPr>
        <w:tc>
          <w:tcPr>
            <w:tcW w:w="1134" w:type="dxa"/>
          </w:tcPr>
          <w:p w14:paraId="419786AB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6D162EB4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0A8E67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14:paraId="3B05C52F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79E03FF0" w14:textId="77777777">
        <w:trPr>
          <w:cantSplit/>
          <w:trHeight w:val="577"/>
        </w:trPr>
        <w:tc>
          <w:tcPr>
            <w:tcW w:w="1134" w:type="dxa"/>
          </w:tcPr>
          <w:p w14:paraId="77CA9FBE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14:paraId="335F2154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8E5D2B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14:paraId="679929AA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63AA134B" w14:textId="77777777">
        <w:trPr>
          <w:cantSplit/>
          <w:trHeight w:val="878"/>
        </w:trPr>
        <w:tc>
          <w:tcPr>
            <w:tcW w:w="1134" w:type="dxa"/>
          </w:tcPr>
          <w:p w14:paraId="2B01CA95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14:paraId="7EC57B49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179275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14:paraId="185A84EC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69639268" w14:textId="77777777">
        <w:trPr>
          <w:cantSplit/>
          <w:trHeight w:val="428"/>
        </w:trPr>
        <w:tc>
          <w:tcPr>
            <w:tcW w:w="1134" w:type="dxa"/>
          </w:tcPr>
          <w:p w14:paraId="0EB321FB" w14:textId="77777777"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14:paraId="092B45B8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1E6BC6" w14:textId="77777777"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14:paraId="16197328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D2015D" w14:paraId="4E5C5D60" w14:textId="77777777">
        <w:trPr>
          <w:cantSplit/>
          <w:trHeight w:val="660"/>
        </w:trPr>
        <w:tc>
          <w:tcPr>
            <w:tcW w:w="8611" w:type="dxa"/>
            <w:gridSpan w:val="6"/>
          </w:tcPr>
          <w:p w14:paraId="5970B4EC" w14:textId="77777777" w:rsidR="00D2015D" w:rsidRDefault="00D2015D" w:rsidP="00980BB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14:paraId="2BF4878F" w14:textId="53D9A790" w:rsidR="00980BB8" w:rsidRPr="00D2015D" w:rsidRDefault="00CD2624" w:rsidP="00980B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2015D">
              <w:rPr>
                <w:rFonts w:ascii="Times New Roman" w:hAnsi="Times New Roman"/>
                <w:b/>
                <w:sz w:val="22"/>
                <w:szCs w:val="22"/>
              </w:rPr>
              <w:t>Endorsed for financing by the European Union</w:t>
            </w:r>
          </w:p>
          <w:p w14:paraId="5F014261" w14:textId="77777777" w:rsidR="00CD2624" w:rsidRPr="00D2015D" w:rsidRDefault="00CD2624" w:rsidP="00F85D5B">
            <w:pPr>
              <w:pStyle w:val="BodyText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D2015D" w14:paraId="3669DC26" w14:textId="77777777">
        <w:trPr>
          <w:cantSplit/>
          <w:trHeight w:val="574"/>
        </w:trPr>
        <w:tc>
          <w:tcPr>
            <w:tcW w:w="1985" w:type="dxa"/>
            <w:gridSpan w:val="2"/>
          </w:tcPr>
          <w:p w14:paraId="4877196C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D2015D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2268" w:type="dxa"/>
          </w:tcPr>
          <w:p w14:paraId="1C170D24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3B5FEDCD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32B580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D2015D" w14:paraId="598CD810" w14:textId="77777777">
        <w:trPr>
          <w:cantSplit/>
          <w:trHeight w:val="568"/>
        </w:trPr>
        <w:tc>
          <w:tcPr>
            <w:tcW w:w="1985" w:type="dxa"/>
            <w:gridSpan w:val="2"/>
          </w:tcPr>
          <w:p w14:paraId="162F5FD2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D2015D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2268" w:type="dxa"/>
          </w:tcPr>
          <w:p w14:paraId="327BAFBD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4E11C531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1AC6D958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D2015D" w14:paraId="4424B910" w14:textId="77777777">
        <w:trPr>
          <w:cantSplit/>
          <w:trHeight w:val="890"/>
        </w:trPr>
        <w:tc>
          <w:tcPr>
            <w:tcW w:w="1985" w:type="dxa"/>
            <w:gridSpan w:val="2"/>
          </w:tcPr>
          <w:p w14:paraId="0B49C884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D2015D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2268" w:type="dxa"/>
          </w:tcPr>
          <w:p w14:paraId="289E163E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53C81B65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ECFC77C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4AC3E030" w14:textId="77777777">
        <w:trPr>
          <w:cantSplit/>
          <w:trHeight w:val="409"/>
        </w:trPr>
        <w:tc>
          <w:tcPr>
            <w:tcW w:w="1985" w:type="dxa"/>
            <w:gridSpan w:val="2"/>
          </w:tcPr>
          <w:p w14:paraId="4FDC6C8F" w14:textId="77777777" w:rsidR="00CD2624" w:rsidRPr="00D2015D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D2015D"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  <w:tc>
          <w:tcPr>
            <w:tcW w:w="2268" w:type="dxa"/>
          </w:tcPr>
          <w:p w14:paraId="563D8A4E" w14:textId="54E31F02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11EFC2CE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1124F7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7C5DB7" w14:textId="77777777"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450A" w14:textId="77777777" w:rsidR="00BA7455" w:rsidRPr="00E725FE" w:rsidRDefault="00BA7455">
      <w:r w:rsidRPr="00E725FE">
        <w:separator/>
      </w:r>
    </w:p>
  </w:endnote>
  <w:endnote w:type="continuationSeparator" w:id="0">
    <w:p w14:paraId="00A3AEB5" w14:textId="77777777" w:rsidR="00BA7455" w:rsidRPr="00E725FE" w:rsidRDefault="00BA7455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6B30" w14:textId="77777777"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12E39B" w14:textId="77777777"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196C" w14:textId="77777777" w:rsidR="009D1893" w:rsidRPr="00063B37" w:rsidRDefault="0087113B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14:paraId="199344E4" w14:textId="5117540B"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  <w:r w:rsidR="00D2015D">
      <w:rPr>
        <w:sz w:val="18"/>
        <w:szCs w:val="18"/>
      </w:rPr>
      <w:t xml:space="preserve"> </w:t>
    </w:r>
    <w:bookmarkStart w:id="5" w:name="_Hlk44422513"/>
    <w:r w:rsidR="00487E6D" w:rsidRPr="007A4DDB">
      <w:rPr>
        <w:sz w:val="18"/>
      </w:rPr>
      <w:t>Fed/2018/397-425</w:t>
    </w:r>
    <w:r w:rsidR="00487E6D">
      <w:rPr>
        <w:sz w:val="18"/>
      </w:rPr>
      <w:t xml:space="preserve"> </w:t>
    </w:r>
    <w:r w:rsidR="00487E6D" w:rsidRPr="007A4DDB">
      <w:rPr>
        <w:sz w:val="18"/>
      </w:rPr>
      <w:t>Fabrication of a Mobile Slaughter Unit</w:t>
    </w:r>
    <w:r w:rsidR="00487E6D">
      <w:rPr>
        <w:sz w:val="18"/>
      </w:rPr>
      <w:t xml:space="preserve"> </w:t>
    </w:r>
    <w:r w:rsidR="00487E6D" w:rsidRPr="007A4DDB">
      <w:rPr>
        <w:sz w:val="18"/>
      </w:rPr>
      <w:t xml:space="preserve">MOBIP/WORKS/06 </w:t>
    </w:r>
    <w:bookmarkEnd w:id="5"/>
    <w:r w:rsidR="00487E6D">
      <w:rPr>
        <w:sz w:val="18"/>
      </w:rPr>
      <w:t>- 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9AA1" w14:textId="77777777"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14:paraId="5E1DD95E" w14:textId="77777777"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B2D6" w14:textId="77777777" w:rsidR="00BA7455" w:rsidRPr="00E725FE" w:rsidRDefault="00BA7455">
      <w:r w:rsidRPr="00E725FE">
        <w:separator/>
      </w:r>
    </w:p>
  </w:footnote>
  <w:footnote w:type="continuationSeparator" w:id="0">
    <w:p w14:paraId="6E6ECD86" w14:textId="77777777" w:rsidR="00BA7455" w:rsidRPr="00E725FE" w:rsidRDefault="00BA7455">
      <w:r w:rsidRPr="00E725FE">
        <w:continuationSeparator/>
      </w:r>
    </w:p>
  </w:footnote>
  <w:footnote w:id="1">
    <w:p w14:paraId="043535F2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2">
    <w:p w14:paraId="086332EC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3">
    <w:p w14:paraId="60A54F70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4C4B" w14:textId="61EC3D64"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 xml:space="preserve">NO </w:t>
    </w:r>
    <w:r w:rsidR="00D2015D">
      <w:rPr>
        <w:b/>
        <w:sz w:val="22"/>
        <w:szCs w:val="22"/>
      </w:rPr>
      <w:t>MOBIP/WORKS/06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5406" w14:textId="77777777"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87E6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C274E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56C35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A7455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1601"/>
    <w:rsid w:val="00D12BF3"/>
    <w:rsid w:val="00D2015D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F856A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759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8C45-9122-495B-90C3-56D074D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4</cp:revision>
  <cp:lastPrinted>2015-01-23T10:55:00Z</cp:lastPrinted>
  <dcterms:created xsi:type="dcterms:W3CDTF">2020-08-26T09:26:00Z</dcterms:created>
  <dcterms:modified xsi:type="dcterms:W3CDTF">2020-11-19T08:15:00Z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