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4D77A" w14:textId="16F6E8E5" w:rsidR="00494DA1" w:rsidRPr="00C94947" w:rsidRDefault="00494DA1" w:rsidP="00494DA1">
      <w:pPr>
        <w:keepNext/>
        <w:tabs>
          <w:tab w:val="left" w:pos="709"/>
          <w:tab w:val="left" w:pos="851"/>
        </w:tabs>
        <w:spacing w:before="0" w:after="0"/>
        <w:ind w:right="-142"/>
        <w:jc w:val="center"/>
        <w:outlineLvl w:val="0"/>
        <w:rPr>
          <w:rFonts w:ascii="Times New Roman" w:hAnsi="Times New Roman"/>
          <w:b/>
          <w:sz w:val="32"/>
          <w:szCs w:val="32"/>
        </w:rPr>
      </w:pPr>
      <w:r w:rsidRPr="00C94947">
        <w:rPr>
          <w:rFonts w:ascii="Times New Roman" w:hAnsi="Times New Roman"/>
          <w:b/>
          <w:i/>
          <w:sz w:val="32"/>
          <w:szCs w:val="32"/>
        </w:rPr>
        <w:t>B.</w:t>
      </w:r>
      <w:r w:rsidRPr="00C94947">
        <w:rPr>
          <w:rFonts w:ascii="Times New Roman" w:hAnsi="Times New Roman"/>
          <w:b/>
          <w:i/>
          <w:sz w:val="32"/>
          <w:szCs w:val="32"/>
        </w:rPr>
        <w:tab/>
        <w:t>DRAFT CONTRACT AND SPECIAL CONDITIONS, INCLUDING ANNEXES</w:t>
      </w:r>
    </w:p>
    <w:p w14:paraId="505B0CD4" w14:textId="77777777" w:rsidR="00494DA1" w:rsidRPr="00C94947" w:rsidRDefault="00494DA1" w:rsidP="00494DA1">
      <w:pPr>
        <w:jc w:val="center"/>
        <w:rPr>
          <w:rFonts w:ascii="Times New Roman" w:hAnsi="Times New Roman"/>
          <w:b/>
          <w:szCs w:val="32"/>
        </w:rPr>
      </w:pPr>
      <w:bookmarkStart w:id="0" w:name="_Toc42488095"/>
      <w:r w:rsidRPr="00C94947">
        <w:rPr>
          <w:rFonts w:ascii="Times New Roman" w:hAnsi="Times New Roman"/>
          <w:b/>
          <w:iCs/>
          <w:sz w:val="28"/>
          <w:szCs w:val="28"/>
        </w:rPr>
        <w:t>DRAFT CONTRACT</w:t>
      </w:r>
      <w:bookmarkEnd w:id="0"/>
    </w:p>
    <w:p w14:paraId="500812FB" w14:textId="77777777" w:rsidR="00494DA1" w:rsidRPr="00C94947" w:rsidRDefault="00494DA1" w:rsidP="00494DA1">
      <w:pPr>
        <w:tabs>
          <w:tab w:val="left" w:pos="567"/>
        </w:tabs>
        <w:spacing w:before="240" w:after="0" w:line="240" w:lineRule="exact"/>
        <w:jc w:val="center"/>
        <w:rPr>
          <w:rFonts w:ascii="Times New Roman" w:hAnsi="Times New Roman"/>
          <w:b/>
          <w:sz w:val="28"/>
          <w:szCs w:val="28"/>
        </w:rPr>
      </w:pPr>
      <w:r w:rsidRPr="00C94947">
        <w:rPr>
          <w:rFonts w:ascii="Times New Roman" w:hAnsi="Times New Roman"/>
          <w:b/>
          <w:sz w:val="28"/>
          <w:szCs w:val="28"/>
        </w:rPr>
        <w:t xml:space="preserve">SUPPLY CONTRACT FOR EUROPEAN </w:t>
      </w:r>
    </w:p>
    <w:p w14:paraId="60CD0B96" w14:textId="77777777" w:rsidR="00494DA1" w:rsidRPr="00C94947" w:rsidRDefault="00494DA1" w:rsidP="00494DA1">
      <w:pPr>
        <w:tabs>
          <w:tab w:val="left" w:pos="567"/>
        </w:tabs>
        <w:spacing w:before="240" w:after="0" w:line="240" w:lineRule="exact"/>
        <w:jc w:val="center"/>
        <w:rPr>
          <w:rFonts w:ascii="Times New Roman" w:hAnsi="Times New Roman"/>
          <w:b/>
          <w:sz w:val="28"/>
          <w:szCs w:val="28"/>
        </w:rPr>
      </w:pPr>
      <w:r w:rsidRPr="00C94947">
        <w:rPr>
          <w:rFonts w:ascii="Times New Roman" w:hAnsi="Times New Roman"/>
          <w:b/>
          <w:sz w:val="28"/>
          <w:szCs w:val="28"/>
        </w:rPr>
        <w:t>UNION EXTERNAL ACTIONS</w:t>
      </w:r>
    </w:p>
    <w:p w14:paraId="3542629E" w14:textId="110CFAB9" w:rsidR="00494DA1" w:rsidRPr="00494DA1" w:rsidRDefault="00494DA1" w:rsidP="00494DA1">
      <w:pPr>
        <w:tabs>
          <w:tab w:val="left" w:pos="567"/>
        </w:tabs>
        <w:spacing w:before="240" w:after="0" w:line="240" w:lineRule="exact"/>
        <w:jc w:val="center"/>
        <w:rPr>
          <w:rFonts w:ascii="Times New Roman" w:hAnsi="Times New Roman"/>
          <w:b/>
          <w:sz w:val="28"/>
          <w:szCs w:val="28"/>
        </w:rPr>
      </w:pPr>
      <w:r w:rsidRPr="00494DA1">
        <w:rPr>
          <w:rFonts w:ascii="Times New Roman" w:hAnsi="Times New Roman"/>
          <w:b/>
          <w:sz w:val="28"/>
          <w:szCs w:val="28"/>
        </w:rPr>
        <w:t xml:space="preserve">No: </w:t>
      </w:r>
      <w:bookmarkStart w:id="1" w:name="_Hlk39155419"/>
      <w:r w:rsidRPr="00494DA1">
        <w:rPr>
          <w:rFonts w:ascii="Times New Roman" w:hAnsi="Times New Roman"/>
          <w:b/>
          <w:sz w:val="28"/>
          <w:szCs w:val="28"/>
        </w:rPr>
        <w:t>FED/2018/39742</w:t>
      </w:r>
      <w:r w:rsidR="00291FC7">
        <w:rPr>
          <w:rFonts w:ascii="Times New Roman" w:hAnsi="Times New Roman"/>
          <w:b/>
          <w:sz w:val="28"/>
          <w:szCs w:val="28"/>
        </w:rPr>
        <w:t>5</w:t>
      </w:r>
      <w:r w:rsidRPr="00494DA1">
        <w:rPr>
          <w:rFonts w:ascii="Times New Roman" w:hAnsi="Times New Roman"/>
          <w:b/>
          <w:sz w:val="28"/>
          <w:szCs w:val="28"/>
        </w:rPr>
        <w:t xml:space="preserve"> /MOBIP/SUP/20.01</w:t>
      </w:r>
      <w:bookmarkEnd w:id="1"/>
    </w:p>
    <w:p w14:paraId="4ECE1B2B" w14:textId="77777777" w:rsidR="00494DA1" w:rsidRDefault="00494DA1" w:rsidP="00494DA1">
      <w:pPr>
        <w:tabs>
          <w:tab w:val="left" w:pos="567"/>
        </w:tabs>
        <w:spacing w:before="240" w:after="0" w:line="240" w:lineRule="exact"/>
        <w:jc w:val="center"/>
        <w:rPr>
          <w:rFonts w:ascii="Times New Roman" w:hAnsi="Times New Roman"/>
          <w:b/>
          <w:smallCaps/>
          <w:sz w:val="28"/>
        </w:rPr>
      </w:pPr>
    </w:p>
    <w:p w14:paraId="53F51D4E" w14:textId="77777777" w:rsidR="00494DA1" w:rsidRPr="00AC6975" w:rsidRDefault="00494DA1" w:rsidP="00494DA1">
      <w:pPr>
        <w:tabs>
          <w:tab w:val="left" w:pos="567"/>
        </w:tabs>
        <w:spacing w:before="240" w:after="0" w:line="240" w:lineRule="exact"/>
        <w:jc w:val="center"/>
        <w:rPr>
          <w:rFonts w:ascii="Times New Roman" w:hAnsi="Times New Roman"/>
          <w:b/>
          <w:sz w:val="28"/>
          <w:szCs w:val="28"/>
        </w:rPr>
      </w:pPr>
      <w:r w:rsidRPr="00663D24">
        <w:rPr>
          <w:rFonts w:ascii="Times New Roman" w:hAnsi="Times New Roman"/>
          <w:b/>
          <w:smallCaps/>
          <w:sz w:val="28"/>
        </w:rPr>
        <w:t>financed from the 11</w:t>
      </w:r>
      <w:r w:rsidRPr="00663D24">
        <w:rPr>
          <w:rFonts w:ascii="Times New Roman" w:hAnsi="Times New Roman"/>
          <w:b/>
          <w:smallCaps/>
          <w:sz w:val="28"/>
          <w:vertAlign w:val="superscript"/>
        </w:rPr>
        <w:t>th</w:t>
      </w:r>
      <w:r w:rsidRPr="00663D24">
        <w:rPr>
          <w:rFonts w:ascii="Times New Roman" w:hAnsi="Times New Roman"/>
          <w:b/>
          <w:smallCaps/>
          <w:sz w:val="28"/>
        </w:rPr>
        <w:t xml:space="preserve"> EDF</w:t>
      </w:r>
    </w:p>
    <w:p w14:paraId="7D722D9F" w14:textId="77777777" w:rsidR="00494DA1" w:rsidRDefault="00494DA1" w:rsidP="00494DA1">
      <w:pPr>
        <w:spacing w:before="0" w:after="0"/>
        <w:jc w:val="both"/>
        <w:rPr>
          <w:rFonts w:ascii="Times New Roman" w:hAnsi="Times New Roman"/>
          <w:snapToGrid/>
          <w:sz w:val="22"/>
          <w:szCs w:val="22"/>
          <w:lang w:eastAsia="en-GB"/>
        </w:rPr>
      </w:pPr>
    </w:p>
    <w:p w14:paraId="204D295F" w14:textId="77777777" w:rsidR="00494DA1" w:rsidRDefault="00494DA1" w:rsidP="00494DA1">
      <w:pPr>
        <w:widowControl w:val="0"/>
        <w:snapToGrid w:val="0"/>
        <w:spacing w:before="100" w:after="100"/>
        <w:jc w:val="both"/>
        <w:rPr>
          <w:rFonts w:ascii="Times New Roman" w:hAnsi="Times New Roman"/>
        </w:rPr>
      </w:pPr>
      <w:r w:rsidRPr="00BA7B4F">
        <w:rPr>
          <w:rFonts w:ascii="Times New Roman" w:hAnsi="Times New Roman"/>
        </w:rPr>
        <w:t>Ministry of Agriculture, Animal Industry and Fisheries</w:t>
      </w:r>
    </w:p>
    <w:p w14:paraId="4B38D7AF" w14:textId="77777777" w:rsidR="00494DA1" w:rsidRDefault="00494DA1" w:rsidP="00494DA1">
      <w:pPr>
        <w:widowControl w:val="0"/>
        <w:snapToGrid w:val="0"/>
        <w:spacing w:before="100" w:after="100"/>
        <w:jc w:val="both"/>
        <w:rPr>
          <w:rFonts w:ascii="Times New Roman" w:hAnsi="Times New Roman"/>
        </w:rPr>
      </w:pPr>
      <w:r w:rsidRPr="00BA7B4F">
        <w:rPr>
          <w:rFonts w:ascii="Times New Roman" w:hAnsi="Times New Roman"/>
        </w:rPr>
        <w:t xml:space="preserve">(11th EDF Support to </w:t>
      </w:r>
      <w:r>
        <w:rPr>
          <w:rFonts w:ascii="Times New Roman" w:hAnsi="Times New Roman"/>
        </w:rPr>
        <w:t xml:space="preserve">Developing a Market –Oriented and </w:t>
      </w:r>
    </w:p>
    <w:p w14:paraId="5EB73AED" w14:textId="77777777" w:rsidR="00494DA1" w:rsidRDefault="00494DA1" w:rsidP="00494DA1">
      <w:pPr>
        <w:widowControl w:val="0"/>
        <w:snapToGrid w:val="0"/>
        <w:spacing w:before="100" w:after="100"/>
        <w:jc w:val="both"/>
        <w:rPr>
          <w:rFonts w:ascii="Times New Roman" w:hAnsi="Times New Roman"/>
        </w:rPr>
      </w:pPr>
      <w:r>
        <w:rPr>
          <w:rFonts w:ascii="Times New Roman" w:hAnsi="Times New Roman"/>
        </w:rPr>
        <w:t>Environmentally Sustainable Beef Meat Industry</w:t>
      </w:r>
      <w:r w:rsidRPr="00BA7B4F">
        <w:rPr>
          <w:rFonts w:ascii="Times New Roman" w:hAnsi="Times New Roman"/>
        </w:rPr>
        <w:t xml:space="preserve"> in Uganda Project)</w:t>
      </w:r>
    </w:p>
    <w:p w14:paraId="365C7495" w14:textId="77777777" w:rsidR="00494DA1" w:rsidRDefault="00494DA1" w:rsidP="00494DA1">
      <w:pPr>
        <w:widowControl w:val="0"/>
        <w:snapToGrid w:val="0"/>
        <w:spacing w:before="100" w:after="100"/>
        <w:jc w:val="both"/>
        <w:rPr>
          <w:rFonts w:ascii="Times New Roman" w:hAnsi="Times New Roman"/>
        </w:rPr>
      </w:pPr>
      <w:r>
        <w:rPr>
          <w:rFonts w:ascii="Times New Roman" w:hAnsi="Times New Roman"/>
        </w:rPr>
        <w:t>Plot 16-18 Lugard Avenue</w:t>
      </w:r>
    </w:p>
    <w:p w14:paraId="13F153D8" w14:textId="77777777" w:rsidR="00494DA1" w:rsidRDefault="00494DA1" w:rsidP="00494DA1">
      <w:pPr>
        <w:widowControl w:val="0"/>
        <w:snapToGrid w:val="0"/>
        <w:spacing w:before="100" w:after="100"/>
        <w:jc w:val="both"/>
        <w:rPr>
          <w:rFonts w:ascii="Times New Roman" w:hAnsi="Times New Roman"/>
        </w:rPr>
      </w:pPr>
      <w:r>
        <w:rPr>
          <w:rFonts w:ascii="Times New Roman" w:hAnsi="Times New Roman"/>
        </w:rPr>
        <w:t>P.O. Box 102</w:t>
      </w:r>
    </w:p>
    <w:p w14:paraId="2C2A4589" w14:textId="77777777" w:rsidR="00494DA1" w:rsidRDefault="00494DA1" w:rsidP="00494DA1">
      <w:pPr>
        <w:widowControl w:val="0"/>
        <w:snapToGrid w:val="0"/>
        <w:spacing w:before="100" w:after="100"/>
        <w:jc w:val="both"/>
        <w:rPr>
          <w:rFonts w:ascii="Times New Roman" w:hAnsi="Times New Roman"/>
        </w:rPr>
      </w:pPr>
      <w:r>
        <w:rPr>
          <w:rFonts w:ascii="Times New Roman" w:hAnsi="Times New Roman"/>
        </w:rPr>
        <w:t>Entebbe –Uganda</w:t>
      </w:r>
    </w:p>
    <w:p w14:paraId="6CBA57DB" w14:textId="77777777" w:rsidR="00494DA1" w:rsidRDefault="00494DA1" w:rsidP="00494DA1">
      <w:pPr>
        <w:widowControl w:val="0"/>
        <w:snapToGrid w:val="0"/>
        <w:spacing w:before="100" w:after="100"/>
        <w:jc w:val="both"/>
        <w:rPr>
          <w:rFonts w:ascii="Times New Roman" w:hAnsi="Times New Roman"/>
        </w:rPr>
      </w:pPr>
    </w:p>
    <w:p w14:paraId="43C96A83" w14:textId="77777777" w:rsidR="00494DA1" w:rsidRPr="00AC6975" w:rsidRDefault="00494DA1" w:rsidP="00494DA1">
      <w:pPr>
        <w:spacing w:after="0"/>
        <w:rPr>
          <w:rFonts w:ascii="Times New Roman" w:hAnsi="Times New Roman"/>
        </w:rPr>
      </w:pPr>
      <w:r w:rsidDel="00BA7B4F">
        <w:rPr>
          <w:rFonts w:ascii="Times New Roman" w:hAnsi="Times New Roman"/>
        </w:rPr>
        <w:t xml:space="preserve"> </w:t>
      </w:r>
      <w:r w:rsidRPr="009B30FB">
        <w:rPr>
          <w:rFonts w:ascii="Times New Roman" w:hAnsi="Times New Roman"/>
        </w:rPr>
        <w:t>("The Contracting Authority"),</w:t>
      </w:r>
      <w:r>
        <w:rPr>
          <w:rFonts w:ascii="Times New Roman" w:hAnsi="Times New Roman"/>
        </w:rPr>
        <w:t xml:space="preserve">                                                                                 </w:t>
      </w:r>
      <w:r w:rsidRPr="009B30FB">
        <w:rPr>
          <w:rFonts w:ascii="Times New Roman" w:hAnsi="Times New Roman"/>
        </w:rPr>
        <w:t>of the one part,</w:t>
      </w:r>
    </w:p>
    <w:p w14:paraId="21080A78" w14:textId="77777777" w:rsidR="00494DA1" w:rsidRPr="002021E2" w:rsidRDefault="00494DA1" w:rsidP="00494DA1">
      <w:pPr>
        <w:spacing w:before="0"/>
        <w:rPr>
          <w:rFonts w:ascii="Times New Roman" w:hAnsi="Times New Roman"/>
          <w:sz w:val="22"/>
          <w:szCs w:val="22"/>
        </w:rPr>
      </w:pPr>
    </w:p>
    <w:p w14:paraId="4C866021" w14:textId="77777777" w:rsidR="00494DA1" w:rsidRDefault="00494DA1" w:rsidP="00494DA1">
      <w:pPr>
        <w:spacing w:before="0"/>
        <w:rPr>
          <w:rFonts w:ascii="Times New Roman" w:hAnsi="Times New Roman"/>
        </w:rPr>
      </w:pPr>
      <w:r w:rsidRPr="002021E2">
        <w:rPr>
          <w:rFonts w:ascii="Times New Roman" w:hAnsi="Times New Roman"/>
          <w:sz w:val="22"/>
          <w:szCs w:val="22"/>
        </w:rPr>
        <w:t>and</w:t>
      </w:r>
    </w:p>
    <w:p w14:paraId="5A22B737" w14:textId="77777777" w:rsidR="00494DA1" w:rsidRPr="00C94947" w:rsidRDefault="00494DA1" w:rsidP="00494DA1">
      <w:pPr>
        <w:spacing w:before="240" w:after="0"/>
        <w:rPr>
          <w:rFonts w:ascii="Times New Roman" w:hAnsi="Times New Roman"/>
          <w:sz w:val="22"/>
          <w:szCs w:val="22"/>
        </w:rPr>
      </w:pPr>
      <w:r w:rsidRPr="00C94947">
        <w:rPr>
          <w:rFonts w:ascii="Times New Roman" w:hAnsi="Times New Roman"/>
          <w:sz w:val="22"/>
          <w:szCs w:val="22"/>
          <w:highlight w:val="yellow"/>
        </w:rPr>
        <w:t>Name of Contractor</w:t>
      </w:r>
      <w:r w:rsidRPr="00C94947">
        <w:rPr>
          <w:rFonts w:ascii="Times New Roman" w:hAnsi="Times New Roman"/>
          <w:sz w:val="22"/>
          <w:szCs w:val="22"/>
        </w:rPr>
        <w:t xml:space="preserve">&gt; </w:t>
      </w:r>
    </w:p>
    <w:p w14:paraId="00DBA209" w14:textId="77777777" w:rsidR="00494DA1" w:rsidRPr="00C94947" w:rsidRDefault="00494DA1" w:rsidP="00494DA1">
      <w:pPr>
        <w:spacing w:before="0" w:after="0"/>
        <w:jc w:val="both"/>
        <w:rPr>
          <w:rFonts w:ascii="Times New Roman" w:hAnsi="Times New Roman"/>
          <w:sz w:val="22"/>
          <w:szCs w:val="22"/>
          <w:highlight w:val="yellow"/>
        </w:rPr>
      </w:pPr>
      <w:r w:rsidRPr="00C94947">
        <w:rPr>
          <w:rFonts w:ascii="Times New Roman" w:hAnsi="Times New Roman"/>
          <w:sz w:val="22"/>
          <w:szCs w:val="22"/>
        </w:rPr>
        <w:t>[&lt;</w:t>
      </w:r>
      <w:r w:rsidRPr="00C94947">
        <w:rPr>
          <w:rFonts w:ascii="Times New Roman" w:hAnsi="Times New Roman"/>
          <w:sz w:val="22"/>
          <w:szCs w:val="22"/>
          <w:highlight w:val="yellow"/>
        </w:rPr>
        <w:t>Legal status/title&gt;]</w:t>
      </w:r>
      <w:r w:rsidRPr="00C94947">
        <w:rPr>
          <w:rFonts w:ascii="Times New Roman" w:hAnsi="Times New Roman"/>
          <w:sz w:val="22"/>
          <w:szCs w:val="22"/>
          <w:highlight w:val="yellow"/>
          <w:vertAlign w:val="superscript"/>
        </w:rPr>
        <w:footnoteReference w:id="1"/>
      </w:r>
    </w:p>
    <w:p w14:paraId="04E3D9B6" w14:textId="77777777" w:rsidR="00494DA1" w:rsidRPr="00C94947" w:rsidRDefault="00494DA1" w:rsidP="00494DA1">
      <w:pPr>
        <w:spacing w:before="0" w:after="0"/>
        <w:jc w:val="both"/>
        <w:rPr>
          <w:rFonts w:ascii="Times New Roman" w:hAnsi="Times New Roman"/>
          <w:sz w:val="22"/>
          <w:szCs w:val="22"/>
          <w:highlight w:val="yellow"/>
        </w:rPr>
      </w:pPr>
      <w:r w:rsidRPr="00C94947">
        <w:rPr>
          <w:rFonts w:ascii="Times New Roman" w:hAnsi="Times New Roman"/>
          <w:sz w:val="22"/>
          <w:szCs w:val="22"/>
          <w:highlight w:val="yellow"/>
        </w:rPr>
        <w:t>[&lt;Official registration number&gt;]</w:t>
      </w:r>
      <w:r w:rsidRPr="00C94947">
        <w:rPr>
          <w:rFonts w:ascii="Times New Roman" w:hAnsi="Times New Roman"/>
          <w:sz w:val="22"/>
          <w:szCs w:val="22"/>
          <w:highlight w:val="yellow"/>
          <w:vertAlign w:val="superscript"/>
        </w:rPr>
        <w:footnoteReference w:id="2"/>
      </w:r>
    </w:p>
    <w:p w14:paraId="3423D590" w14:textId="77777777" w:rsidR="00494DA1" w:rsidRPr="00C94947" w:rsidRDefault="00494DA1" w:rsidP="00494DA1">
      <w:pPr>
        <w:spacing w:before="0" w:after="0"/>
        <w:jc w:val="both"/>
        <w:rPr>
          <w:rFonts w:ascii="Times New Roman" w:hAnsi="Times New Roman"/>
          <w:sz w:val="22"/>
          <w:szCs w:val="22"/>
          <w:highlight w:val="yellow"/>
        </w:rPr>
      </w:pPr>
      <w:r w:rsidRPr="00C94947">
        <w:rPr>
          <w:rFonts w:ascii="Times New Roman" w:hAnsi="Times New Roman"/>
          <w:sz w:val="22"/>
          <w:szCs w:val="22"/>
          <w:highlight w:val="yellow"/>
        </w:rPr>
        <w:t>&lt;Full official address&gt;</w:t>
      </w:r>
    </w:p>
    <w:p w14:paraId="5DC4CE5C" w14:textId="77777777" w:rsidR="00494DA1" w:rsidRPr="00C94947" w:rsidRDefault="00494DA1" w:rsidP="00494DA1">
      <w:pPr>
        <w:spacing w:before="0"/>
        <w:jc w:val="both"/>
        <w:rPr>
          <w:rFonts w:ascii="Times New Roman" w:hAnsi="Times New Roman"/>
          <w:sz w:val="22"/>
          <w:szCs w:val="22"/>
        </w:rPr>
      </w:pPr>
      <w:r w:rsidRPr="00C94947">
        <w:rPr>
          <w:rFonts w:ascii="Times New Roman" w:hAnsi="Times New Roman"/>
          <w:sz w:val="22"/>
          <w:szCs w:val="22"/>
          <w:highlight w:val="yellow"/>
        </w:rPr>
        <w:t>[&lt;VAT number</w:t>
      </w:r>
      <w:r w:rsidRPr="00C94947">
        <w:rPr>
          <w:rFonts w:ascii="Times New Roman" w:hAnsi="Times New Roman"/>
          <w:sz w:val="22"/>
          <w:szCs w:val="22"/>
        </w:rPr>
        <w:t>&gt;]</w:t>
      </w:r>
      <w:r w:rsidRPr="00C94947">
        <w:rPr>
          <w:rFonts w:ascii="Times New Roman" w:hAnsi="Times New Roman"/>
          <w:sz w:val="22"/>
          <w:szCs w:val="22"/>
          <w:vertAlign w:val="superscript"/>
        </w:rPr>
        <w:footnoteReference w:id="3"/>
      </w:r>
      <w:r w:rsidRPr="00C94947">
        <w:rPr>
          <w:rFonts w:ascii="Times New Roman" w:hAnsi="Times New Roman"/>
          <w:sz w:val="22"/>
          <w:szCs w:val="22"/>
        </w:rPr>
        <w:t>, (“the Contractor”)</w:t>
      </w:r>
    </w:p>
    <w:p w14:paraId="622D8031" w14:textId="77777777" w:rsidR="00494DA1" w:rsidRPr="00C94947" w:rsidRDefault="00494DA1" w:rsidP="00494DA1">
      <w:pPr>
        <w:spacing w:before="0" w:after="0"/>
        <w:jc w:val="both"/>
        <w:rPr>
          <w:rFonts w:ascii="Times New Roman" w:hAnsi="Times New Roman"/>
          <w:sz w:val="22"/>
          <w:szCs w:val="22"/>
        </w:rPr>
      </w:pPr>
    </w:p>
    <w:p w14:paraId="069BB504" w14:textId="77777777" w:rsidR="00494DA1" w:rsidRPr="00C94947" w:rsidRDefault="00494DA1" w:rsidP="00494DA1">
      <w:pPr>
        <w:tabs>
          <w:tab w:val="left" w:pos="-1440"/>
          <w:tab w:val="left" w:pos="-720"/>
          <w:tab w:val="left" w:pos="828"/>
          <w:tab w:val="left" w:pos="1044"/>
          <w:tab w:val="left" w:pos="1260"/>
          <w:tab w:val="left" w:pos="1476"/>
          <w:tab w:val="left" w:pos="1692"/>
          <w:tab w:val="left" w:pos="2160"/>
        </w:tabs>
        <w:spacing w:before="0" w:after="240"/>
        <w:jc w:val="right"/>
        <w:rPr>
          <w:rFonts w:ascii="Times New Roman" w:hAnsi="Times New Roman"/>
          <w:sz w:val="22"/>
          <w:szCs w:val="22"/>
        </w:rPr>
      </w:pPr>
      <w:r w:rsidRPr="00C94947">
        <w:rPr>
          <w:rFonts w:ascii="Times New Roman" w:hAnsi="Times New Roman"/>
          <w:sz w:val="22"/>
          <w:szCs w:val="22"/>
        </w:rPr>
        <w:t>of the other part,</w:t>
      </w:r>
    </w:p>
    <w:p w14:paraId="1E7C0C6F" w14:textId="77777777" w:rsidR="00494DA1" w:rsidRPr="00C94947" w:rsidRDefault="00494DA1" w:rsidP="00494DA1">
      <w:pPr>
        <w:tabs>
          <w:tab w:val="left" w:pos="-1440"/>
          <w:tab w:val="left" w:pos="-720"/>
          <w:tab w:val="left" w:pos="828"/>
          <w:tab w:val="left" w:pos="1044"/>
          <w:tab w:val="left" w:pos="1260"/>
          <w:tab w:val="left" w:pos="1476"/>
          <w:tab w:val="left" w:pos="1692"/>
          <w:tab w:val="left" w:pos="2160"/>
        </w:tabs>
        <w:spacing w:before="0" w:after="0"/>
        <w:jc w:val="right"/>
        <w:rPr>
          <w:rFonts w:ascii="Times New Roman" w:hAnsi="Times New Roman"/>
          <w:sz w:val="22"/>
          <w:szCs w:val="22"/>
        </w:rPr>
      </w:pPr>
    </w:p>
    <w:p w14:paraId="17F5B7B9" w14:textId="77777777" w:rsidR="00494DA1" w:rsidRPr="00C94947" w:rsidRDefault="00494DA1" w:rsidP="00494DA1">
      <w:pPr>
        <w:spacing w:before="0" w:after="240"/>
        <w:rPr>
          <w:rFonts w:ascii="Times New Roman" w:hAnsi="Times New Roman"/>
          <w:sz w:val="22"/>
          <w:szCs w:val="22"/>
        </w:rPr>
      </w:pPr>
      <w:r w:rsidRPr="00C94947">
        <w:rPr>
          <w:rFonts w:ascii="Times New Roman" w:hAnsi="Times New Roman"/>
          <w:sz w:val="22"/>
          <w:szCs w:val="22"/>
        </w:rPr>
        <w:t>have agreed as follows:</w:t>
      </w:r>
    </w:p>
    <w:p w14:paraId="4895ECED" w14:textId="77777777" w:rsidR="00494DA1" w:rsidRPr="002021E2" w:rsidRDefault="00494DA1" w:rsidP="00494DA1">
      <w:pPr>
        <w:jc w:val="center"/>
        <w:outlineLvl w:val="0"/>
        <w:rPr>
          <w:rFonts w:ascii="Times New Roman" w:hAnsi="Times New Roman"/>
          <w:b/>
          <w:sz w:val="28"/>
        </w:rPr>
      </w:pPr>
      <w:r w:rsidRPr="002021E2">
        <w:rPr>
          <w:rFonts w:ascii="Times New Roman" w:hAnsi="Times New Roman"/>
          <w:b/>
          <w:sz w:val="28"/>
        </w:rPr>
        <w:br w:type="page"/>
      </w:r>
      <w:r w:rsidRPr="002021E2">
        <w:rPr>
          <w:rFonts w:ascii="Times New Roman" w:hAnsi="Times New Roman"/>
          <w:b/>
          <w:sz w:val="28"/>
        </w:rPr>
        <w:lastRenderedPageBreak/>
        <w:t>PROJECT: DEVELOPING A MARKET ORIENTED AND ‘ENVIRONMENTALLY SUSTAINABLE BEEF MEAT INDUSTRY IN UGANDA PROJECT (MOBIP), UG/FED/037-994</w:t>
      </w:r>
    </w:p>
    <w:p w14:paraId="3AAF2D32" w14:textId="77777777" w:rsidR="00494DA1" w:rsidRPr="00C94947" w:rsidRDefault="00494DA1" w:rsidP="00494DA1">
      <w:pPr>
        <w:spacing w:before="0" w:after="0"/>
        <w:ind w:left="2880" w:hanging="2880"/>
        <w:outlineLvl w:val="0"/>
        <w:rPr>
          <w:rFonts w:ascii="Times New Roman" w:hAnsi="Times New Roman"/>
          <w:b/>
          <w:sz w:val="28"/>
        </w:rPr>
      </w:pPr>
    </w:p>
    <w:p w14:paraId="6D659C9F" w14:textId="77777777" w:rsidR="00494DA1" w:rsidRPr="002021E2" w:rsidRDefault="00494DA1" w:rsidP="00494DA1">
      <w:pPr>
        <w:spacing w:before="0" w:after="0"/>
        <w:jc w:val="center"/>
        <w:outlineLvl w:val="0"/>
        <w:rPr>
          <w:rFonts w:ascii="Times New Roman" w:hAnsi="Times New Roman"/>
          <w:b/>
          <w:sz w:val="28"/>
        </w:rPr>
      </w:pPr>
      <w:r w:rsidRPr="002021E2">
        <w:rPr>
          <w:rFonts w:ascii="Times New Roman" w:hAnsi="Times New Roman"/>
          <w:b/>
          <w:sz w:val="28"/>
        </w:rPr>
        <w:t xml:space="preserve">CONTRACT TITLE:  </w:t>
      </w:r>
      <w:r w:rsidRPr="00DE13D5">
        <w:rPr>
          <w:rFonts w:ascii="Times New Roman" w:hAnsi="Times New Roman"/>
          <w:b/>
          <w:snapToGrid/>
          <w:sz w:val="28"/>
          <w:szCs w:val="28"/>
          <w:lang w:eastAsia="en-GB"/>
        </w:rPr>
        <w:t>PROCUREMENT OF FIV</w:t>
      </w:r>
      <w:r>
        <w:rPr>
          <w:rFonts w:ascii="Times New Roman" w:hAnsi="Times New Roman"/>
          <w:b/>
          <w:snapToGrid/>
          <w:sz w:val="28"/>
          <w:szCs w:val="28"/>
          <w:lang w:eastAsia="en-GB"/>
        </w:rPr>
        <w:t xml:space="preserve">E (5) 4WD DOUBLE CABIN PICK –UPS, ONE (1) 4WD </w:t>
      </w:r>
      <w:r w:rsidRPr="00DE13D5">
        <w:rPr>
          <w:rFonts w:ascii="Times New Roman" w:hAnsi="Times New Roman"/>
          <w:b/>
          <w:snapToGrid/>
          <w:sz w:val="28"/>
          <w:szCs w:val="28"/>
          <w:lang w:eastAsia="en-GB"/>
        </w:rPr>
        <w:t>STATION WAGON</w:t>
      </w:r>
      <w:r>
        <w:rPr>
          <w:rFonts w:ascii="Times New Roman" w:hAnsi="Times New Roman"/>
          <w:b/>
          <w:snapToGrid/>
          <w:sz w:val="28"/>
          <w:szCs w:val="28"/>
          <w:lang w:eastAsia="en-GB"/>
        </w:rPr>
        <w:t xml:space="preserve"> AND TWENTY EIGHT (28) MOTORCYCLES</w:t>
      </w:r>
      <w:r w:rsidRPr="002021E2">
        <w:rPr>
          <w:rFonts w:ascii="Times New Roman" w:hAnsi="Times New Roman"/>
          <w:b/>
          <w:sz w:val="28"/>
        </w:rPr>
        <w:t xml:space="preserve">. </w:t>
      </w:r>
    </w:p>
    <w:p w14:paraId="6E366836" w14:textId="77777777" w:rsidR="00494DA1" w:rsidRPr="002021E2" w:rsidRDefault="00494DA1" w:rsidP="00494DA1">
      <w:pPr>
        <w:spacing w:before="0" w:after="0"/>
        <w:jc w:val="center"/>
        <w:rPr>
          <w:rFonts w:ascii="Times New Roman" w:hAnsi="Times New Roman"/>
          <w:b/>
          <w:sz w:val="24"/>
          <w:szCs w:val="24"/>
        </w:rPr>
      </w:pPr>
    </w:p>
    <w:p w14:paraId="3848C18D" w14:textId="762216EF" w:rsidR="00494DA1" w:rsidRPr="00494DA1" w:rsidRDefault="00494DA1" w:rsidP="00494DA1">
      <w:pPr>
        <w:spacing w:before="0" w:after="0"/>
        <w:jc w:val="center"/>
        <w:rPr>
          <w:rFonts w:ascii="Times New Roman" w:hAnsi="Times New Roman"/>
          <w:b/>
          <w:smallCaps/>
          <w:sz w:val="24"/>
          <w:szCs w:val="24"/>
        </w:rPr>
      </w:pPr>
      <w:r w:rsidRPr="00494DA1">
        <w:rPr>
          <w:rFonts w:ascii="Times New Roman" w:hAnsi="Times New Roman"/>
          <w:b/>
          <w:sz w:val="24"/>
          <w:szCs w:val="24"/>
        </w:rPr>
        <w:t xml:space="preserve">Identification number: </w:t>
      </w:r>
      <w:r w:rsidRPr="00494DA1">
        <w:rPr>
          <w:rFonts w:ascii="Times New Roman" w:hAnsi="Times New Roman"/>
          <w:b/>
          <w:bCs/>
          <w:sz w:val="24"/>
          <w:szCs w:val="24"/>
        </w:rPr>
        <w:t>FED/2018/39742</w:t>
      </w:r>
      <w:r w:rsidR="00291FC7">
        <w:rPr>
          <w:rFonts w:ascii="Times New Roman" w:hAnsi="Times New Roman"/>
          <w:b/>
          <w:bCs/>
          <w:sz w:val="24"/>
          <w:szCs w:val="24"/>
        </w:rPr>
        <w:t>5</w:t>
      </w:r>
      <w:r w:rsidRPr="00494DA1">
        <w:rPr>
          <w:rFonts w:ascii="Times New Roman" w:hAnsi="Times New Roman"/>
          <w:b/>
          <w:bCs/>
          <w:sz w:val="24"/>
          <w:szCs w:val="24"/>
        </w:rPr>
        <w:t xml:space="preserve"> /MOBIP/SUP/20.01</w:t>
      </w:r>
    </w:p>
    <w:p w14:paraId="5A360148" w14:textId="77777777" w:rsidR="00494DA1" w:rsidRPr="00B57068" w:rsidRDefault="00494DA1" w:rsidP="00494DA1">
      <w:pPr>
        <w:spacing w:after="0"/>
        <w:ind w:left="1276" w:hanging="1276"/>
        <w:outlineLvl w:val="0"/>
        <w:rPr>
          <w:rFonts w:ascii="Times New Roman" w:hAnsi="Times New Roman"/>
          <w:b/>
          <w:sz w:val="24"/>
          <w:szCs w:val="24"/>
        </w:rPr>
      </w:pPr>
    </w:p>
    <w:p w14:paraId="64DC16CC" w14:textId="77777777" w:rsidR="00494DA1" w:rsidRDefault="00494DA1" w:rsidP="00494DA1">
      <w:pPr>
        <w:spacing w:after="0"/>
        <w:ind w:left="1276" w:hanging="1276"/>
        <w:outlineLvl w:val="0"/>
        <w:rPr>
          <w:rFonts w:ascii="Times New Roman" w:hAnsi="Times New Roman"/>
          <w:b/>
          <w:sz w:val="24"/>
          <w:szCs w:val="24"/>
        </w:rPr>
      </w:pPr>
      <w:r w:rsidRPr="00C94947">
        <w:rPr>
          <w:rFonts w:ascii="Times New Roman" w:hAnsi="Times New Roman"/>
          <w:b/>
          <w:sz w:val="24"/>
          <w:szCs w:val="24"/>
        </w:rPr>
        <w:t>Article 1</w:t>
      </w:r>
      <w:r w:rsidRPr="00C94947">
        <w:rPr>
          <w:rFonts w:ascii="Times New Roman" w:hAnsi="Times New Roman"/>
          <w:b/>
          <w:sz w:val="24"/>
          <w:szCs w:val="24"/>
        </w:rPr>
        <w:tab/>
        <w:t>Subject</w:t>
      </w:r>
    </w:p>
    <w:p w14:paraId="6A6382AC" w14:textId="77777777" w:rsidR="00494DA1" w:rsidRPr="009E26A2" w:rsidRDefault="00494DA1" w:rsidP="00494DA1">
      <w:pPr>
        <w:numPr>
          <w:ilvl w:val="1"/>
          <w:numId w:val="40"/>
        </w:numPr>
        <w:spacing w:before="240" w:after="240" w:line="276" w:lineRule="auto"/>
        <w:jc w:val="both"/>
        <w:rPr>
          <w:rFonts w:ascii="Times New Roman" w:hAnsi="Times New Roman"/>
          <w:b/>
          <w:sz w:val="22"/>
          <w:szCs w:val="22"/>
        </w:rPr>
      </w:pPr>
      <w:r w:rsidRPr="00FE4791">
        <w:rPr>
          <w:rFonts w:ascii="Times New Roman" w:hAnsi="Times New Roman"/>
          <w:sz w:val="22"/>
        </w:rPr>
        <w:t>The subject of the contract shall be the supply</w:t>
      </w:r>
      <w:r>
        <w:rPr>
          <w:rFonts w:ascii="Times New Roman" w:hAnsi="Times New Roman"/>
          <w:sz w:val="22"/>
        </w:rPr>
        <w:t xml:space="preserve">, </w:t>
      </w:r>
      <w:r w:rsidRPr="00FE4791">
        <w:rPr>
          <w:rFonts w:ascii="Times New Roman" w:hAnsi="Times New Roman"/>
          <w:sz w:val="22"/>
        </w:rPr>
        <w:t>delivery</w:t>
      </w:r>
      <w:r w:rsidRPr="00FE4791">
        <w:t xml:space="preserve"> </w:t>
      </w:r>
      <w:r w:rsidRPr="00FE4791">
        <w:rPr>
          <w:rFonts w:ascii="Times New Roman" w:hAnsi="Times New Roman"/>
          <w:sz w:val="22"/>
        </w:rPr>
        <w:t>unloading and after-sales service of</w:t>
      </w:r>
      <w:r>
        <w:rPr>
          <w:rFonts w:ascii="Times New Roman" w:hAnsi="Times New Roman"/>
          <w:sz w:val="22"/>
        </w:rPr>
        <w:t xml:space="preserve"> the following supplies: </w:t>
      </w:r>
      <w:r w:rsidRPr="00DE13D5">
        <w:rPr>
          <w:rFonts w:ascii="Times New Roman" w:hAnsi="Times New Roman"/>
          <w:b/>
          <w:sz w:val="22"/>
        </w:rPr>
        <w:t>Procurement of Fiv</w:t>
      </w:r>
      <w:r>
        <w:rPr>
          <w:rFonts w:ascii="Times New Roman" w:hAnsi="Times New Roman"/>
          <w:b/>
          <w:sz w:val="22"/>
        </w:rPr>
        <w:t>e (5) double cabin Pick –Up, (1) Station Wagon and (28) motorcycles, in 3 lots</w:t>
      </w:r>
    </w:p>
    <w:p w14:paraId="0698F647" w14:textId="77777777" w:rsidR="00494DA1" w:rsidRDefault="00494DA1" w:rsidP="00494DA1">
      <w:pPr>
        <w:spacing w:before="240" w:after="240" w:line="276" w:lineRule="auto"/>
        <w:ind w:left="705"/>
        <w:jc w:val="both"/>
        <w:rPr>
          <w:rFonts w:ascii="Times New Roman" w:hAnsi="Times New Roman"/>
          <w:b/>
          <w:sz w:val="22"/>
        </w:rPr>
      </w:pPr>
      <w:r>
        <w:rPr>
          <w:rFonts w:ascii="Times New Roman" w:hAnsi="Times New Roman"/>
          <w:b/>
          <w:sz w:val="22"/>
        </w:rPr>
        <w:t>Lot 1 – 5 4WD Double Cabin Pick-ups</w:t>
      </w:r>
    </w:p>
    <w:p w14:paraId="352CA396" w14:textId="77777777" w:rsidR="00494DA1" w:rsidRDefault="00494DA1" w:rsidP="00494DA1">
      <w:pPr>
        <w:spacing w:before="240" w:after="240" w:line="276" w:lineRule="auto"/>
        <w:ind w:left="705"/>
        <w:jc w:val="both"/>
        <w:rPr>
          <w:rFonts w:ascii="Times New Roman" w:hAnsi="Times New Roman"/>
          <w:b/>
          <w:sz w:val="22"/>
        </w:rPr>
      </w:pPr>
      <w:r>
        <w:rPr>
          <w:rFonts w:ascii="Times New Roman" w:hAnsi="Times New Roman"/>
          <w:b/>
          <w:sz w:val="22"/>
        </w:rPr>
        <w:t>Lot 2 – 1 4WD Station Wagon</w:t>
      </w:r>
    </w:p>
    <w:p w14:paraId="0C8C8843" w14:textId="77777777" w:rsidR="00494DA1" w:rsidRPr="00FE4791" w:rsidRDefault="00494DA1" w:rsidP="00494DA1">
      <w:pPr>
        <w:spacing w:before="240" w:after="240" w:line="276" w:lineRule="auto"/>
        <w:ind w:left="705"/>
        <w:jc w:val="both"/>
        <w:rPr>
          <w:rFonts w:ascii="Times New Roman" w:hAnsi="Times New Roman"/>
          <w:b/>
          <w:sz w:val="22"/>
          <w:szCs w:val="22"/>
        </w:rPr>
      </w:pPr>
      <w:r>
        <w:rPr>
          <w:rFonts w:ascii="Times New Roman" w:hAnsi="Times New Roman"/>
          <w:b/>
          <w:sz w:val="22"/>
        </w:rPr>
        <w:t>Lot 3 – 28 Motorcycles</w:t>
      </w:r>
    </w:p>
    <w:p w14:paraId="065432DB" w14:textId="77777777" w:rsidR="00494DA1" w:rsidRPr="00A84B0B" w:rsidRDefault="00494DA1" w:rsidP="00494DA1">
      <w:pPr>
        <w:spacing w:before="240" w:after="240" w:line="276" w:lineRule="auto"/>
        <w:ind w:left="705"/>
        <w:jc w:val="both"/>
        <w:rPr>
          <w:rFonts w:ascii="Times New Roman" w:hAnsi="Times New Roman"/>
          <w:b/>
          <w:sz w:val="22"/>
          <w:szCs w:val="22"/>
        </w:rPr>
      </w:pPr>
      <w:r w:rsidRPr="00DE13D5">
        <w:rPr>
          <w:rFonts w:ascii="Times New Roman" w:hAnsi="Times New Roman"/>
          <w:sz w:val="22"/>
        </w:rPr>
        <w:t>The place of acceptance of the supplies shall be the</w:t>
      </w:r>
      <w:r w:rsidRPr="00DE13D5">
        <w:rPr>
          <w:rFonts w:ascii="Times New Roman" w:hAnsi="Times New Roman"/>
          <w:snapToGrid/>
          <w:sz w:val="22"/>
          <w:szCs w:val="22"/>
          <w:lang w:eastAsia="en-GB"/>
        </w:rPr>
        <w:t xml:space="preserve"> Ministry of Agriculture, Animal Industry and Fisheries (MAAIF),</w:t>
      </w:r>
      <w:r>
        <w:rPr>
          <w:rFonts w:ascii="Times New Roman" w:hAnsi="Times New Roman"/>
          <w:sz w:val="22"/>
        </w:rPr>
        <w:t xml:space="preserve"> </w:t>
      </w:r>
      <w:r w:rsidRPr="00DE13D5">
        <w:rPr>
          <w:rFonts w:ascii="Times New Roman" w:hAnsi="Times New Roman"/>
          <w:sz w:val="22"/>
        </w:rPr>
        <w:t xml:space="preserve">the time limits for delivery shall be </w:t>
      </w:r>
      <w:r w:rsidRPr="00DE13D5">
        <w:rPr>
          <w:rFonts w:ascii="Times New Roman" w:hAnsi="Times New Roman"/>
          <w:bCs/>
          <w:sz w:val="22"/>
        </w:rPr>
        <w:t>60 days following the signature of the contract</w:t>
      </w:r>
      <w:r w:rsidRPr="00DE13D5">
        <w:rPr>
          <w:rFonts w:ascii="Times New Roman" w:hAnsi="Times New Roman"/>
          <w:sz w:val="22"/>
        </w:rPr>
        <w:t xml:space="preserve"> and the Incoterm applicable shall be DDP</w:t>
      </w:r>
      <w:r w:rsidRPr="00DE13D5">
        <w:rPr>
          <w:rFonts w:ascii="Times New Roman" w:hAnsi="Times New Roman"/>
          <w:sz w:val="22"/>
          <w:vertAlign w:val="superscript"/>
        </w:rPr>
        <w:footnoteReference w:id="4"/>
      </w:r>
      <w:r w:rsidRPr="00DE13D5">
        <w:rPr>
          <w:rFonts w:ascii="Times New Roman" w:hAnsi="Times New Roman"/>
          <w:sz w:val="22"/>
        </w:rPr>
        <w:t>. The implementation period of tasks shall run from the date of signature of the contract to the date for provisional acceptance</w:t>
      </w:r>
    </w:p>
    <w:p w14:paraId="672FBE18" w14:textId="77777777" w:rsidR="00494DA1" w:rsidRPr="00FE4791" w:rsidRDefault="00494DA1" w:rsidP="00494DA1">
      <w:pPr>
        <w:numPr>
          <w:ilvl w:val="1"/>
          <w:numId w:val="40"/>
        </w:numPr>
        <w:spacing w:before="240" w:after="240" w:line="276" w:lineRule="auto"/>
        <w:jc w:val="both"/>
        <w:rPr>
          <w:rFonts w:ascii="Times New Roman" w:hAnsi="Times New Roman"/>
          <w:sz w:val="22"/>
        </w:rPr>
      </w:pPr>
      <w:r w:rsidRPr="00DE13D5">
        <w:rPr>
          <w:rFonts w:ascii="Times New Roman" w:hAnsi="Times New Roman"/>
          <w:sz w:val="22"/>
        </w:rPr>
        <w:t>The contractor shall comply strictly with the terms of the special con</w:t>
      </w:r>
      <w:r>
        <w:rPr>
          <w:rFonts w:ascii="Times New Roman" w:hAnsi="Times New Roman"/>
          <w:sz w:val="22"/>
        </w:rPr>
        <w:t>ditions and the technical annex</w:t>
      </w:r>
      <w:r w:rsidRPr="00DE13D5">
        <w:rPr>
          <w:rFonts w:ascii="Times New Roman" w:hAnsi="Times New Roman"/>
          <w:sz w:val="22"/>
        </w:rPr>
        <w:t>.</w:t>
      </w:r>
    </w:p>
    <w:p w14:paraId="2D9C83F3" w14:textId="77777777" w:rsidR="00494DA1" w:rsidRPr="00C94947" w:rsidRDefault="00494DA1" w:rsidP="00494DA1">
      <w:pPr>
        <w:spacing w:after="0"/>
        <w:ind w:left="1276" w:hanging="1276"/>
        <w:outlineLvl w:val="0"/>
        <w:rPr>
          <w:rFonts w:ascii="Times New Roman" w:hAnsi="Times New Roman"/>
          <w:b/>
          <w:sz w:val="24"/>
          <w:szCs w:val="24"/>
        </w:rPr>
      </w:pPr>
      <w:r w:rsidRPr="00C94947">
        <w:rPr>
          <w:rFonts w:ascii="Times New Roman" w:hAnsi="Times New Roman"/>
          <w:b/>
          <w:sz w:val="24"/>
          <w:szCs w:val="24"/>
        </w:rPr>
        <w:t>Article 2</w:t>
      </w:r>
      <w:r w:rsidRPr="00C94947">
        <w:rPr>
          <w:rFonts w:ascii="Times New Roman" w:hAnsi="Times New Roman"/>
          <w:b/>
          <w:sz w:val="24"/>
          <w:szCs w:val="24"/>
        </w:rPr>
        <w:tab/>
        <w:t>Origin</w:t>
      </w:r>
    </w:p>
    <w:p w14:paraId="687EC3F6" w14:textId="77777777" w:rsidR="00494DA1" w:rsidRPr="00C94947" w:rsidRDefault="00494DA1" w:rsidP="00494DA1">
      <w:pPr>
        <w:jc w:val="both"/>
        <w:rPr>
          <w:rFonts w:ascii="Times New Roman" w:hAnsi="Times New Roman"/>
          <w:sz w:val="22"/>
        </w:rPr>
      </w:pPr>
      <w:r w:rsidRPr="00C94947">
        <w:rPr>
          <w:rFonts w:ascii="Times New Roman" w:hAnsi="Times New Roman"/>
          <w:sz w:val="22"/>
        </w:rPr>
        <w:t xml:space="preserve">The rules of origin of the goods are defined in Article 10 of the special conditions.  </w:t>
      </w:r>
    </w:p>
    <w:p w14:paraId="6230A788" w14:textId="77777777" w:rsidR="00494DA1" w:rsidRPr="00C94947" w:rsidRDefault="00494DA1" w:rsidP="00494DA1">
      <w:pPr>
        <w:jc w:val="both"/>
        <w:rPr>
          <w:rFonts w:ascii="Times New Roman" w:hAnsi="Times New Roman"/>
        </w:rPr>
      </w:pPr>
      <w:r w:rsidRPr="00C94947">
        <w:rPr>
          <w:rFonts w:ascii="Times New Roman" w:hAnsi="Times New Roman"/>
          <w:sz w:val="22"/>
        </w:rPr>
        <w:t>A certificate of origin for the goods must be provided by the contractor at the latest when it requests provisional acceptance of the goods. Failure to comply with this condition may result in the termination of the contract</w:t>
      </w:r>
      <w:r w:rsidRPr="002021E2">
        <w:t xml:space="preserve"> </w:t>
      </w:r>
      <w:r w:rsidRPr="00C94947">
        <w:rPr>
          <w:rFonts w:ascii="Times New Roman" w:hAnsi="Times New Roman"/>
          <w:sz w:val="22"/>
        </w:rPr>
        <w:t>and/or suspension of payment.</w:t>
      </w:r>
    </w:p>
    <w:p w14:paraId="7F97ED36" w14:textId="77777777" w:rsidR="00494DA1" w:rsidRPr="00C94947" w:rsidRDefault="00494DA1" w:rsidP="00494DA1">
      <w:pPr>
        <w:spacing w:after="0"/>
        <w:ind w:left="1276" w:hanging="1276"/>
        <w:outlineLvl w:val="0"/>
        <w:rPr>
          <w:rFonts w:ascii="Times New Roman" w:hAnsi="Times New Roman"/>
          <w:b/>
          <w:sz w:val="24"/>
          <w:szCs w:val="24"/>
        </w:rPr>
      </w:pPr>
      <w:r w:rsidRPr="00C94947">
        <w:rPr>
          <w:rFonts w:ascii="Times New Roman" w:hAnsi="Times New Roman"/>
          <w:b/>
          <w:sz w:val="24"/>
          <w:szCs w:val="24"/>
        </w:rPr>
        <w:t>Article 3</w:t>
      </w:r>
      <w:r w:rsidRPr="00C94947">
        <w:rPr>
          <w:rFonts w:ascii="Times New Roman" w:hAnsi="Times New Roman"/>
          <w:b/>
          <w:sz w:val="24"/>
          <w:szCs w:val="24"/>
        </w:rPr>
        <w:tab/>
        <w:t>Price</w:t>
      </w:r>
    </w:p>
    <w:p w14:paraId="02742489" w14:textId="77777777" w:rsidR="00494DA1" w:rsidRPr="00C94947" w:rsidRDefault="00494DA1" w:rsidP="00494DA1">
      <w:pPr>
        <w:ind w:left="709" w:hanging="709"/>
        <w:jc w:val="both"/>
        <w:rPr>
          <w:rFonts w:ascii="Times New Roman" w:hAnsi="Times New Roman"/>
          <w:sz w:val="22"/>
        </w:rPr>
      </w:pPr>
      <w:r w:rsidRPr="00C94947">
        <w:rPr>
          <w:rFonts w:ascii="Times New Roman" w:hAnsi="Times New Roman"/>
          <w:sz w:val="22"/>
        </w:rPr>
        <w:t>3.1</w:t>
      </w:r>
      <w:r w:rsidRPr="00C94947">
        <w:rPr>
          <w:rFonts w:ascii="Times New Roman" w:hAnsi="Times New Roman"/>
          <w:sz w:val="22"/>
        </w:rPr>
        <w:tab/>
        <w:t>The price of the supplies shall be that shown on the financial offer (specimen in Annex IV). The total maximum contract price shall be</w:t>
      </w:r>
      <w:r>
        <w:rPr>
          <w:rFonts w:ascii="Times New Roman" w:hAnsi="Times New Roman"/>
          <w:sz w:val="22"/>
        </w:rPr>
        <w:t xml:space="preserve"> </w:t>
      </w:r>
      <w:r w:rsidRPr="00FE4791">
        <w:rPr>
          <w:rFonts w:ascii="Times New Roman" w:hAnsi="Times New Roman"/>
          <w:sz w:val="22"/>
          <w:highlight w:val="yellow"/>
        </w:rPr>
        <w:t>UGX …………:</w:t>
      </w:r>
      <w:r w:rsidRPr="00C94947">
        <w:rPr>
          <w:rFonts w:ascii="Times New Roman" w:hAnsi="Times New Roman"/>
          <w:sz w:val="22"/>
        </w:rPr>
        <w:t xml:space="preserve"> </w:t>
      </w:r>
    </w:p>
    <w:p w14:paraId="3CAA4F3F" w14:textId="77777777" w:rsidR="00494DA1" w:rsidRPr="00C94947" w:rsidRDefault="00494DA1" w:rsidP="00494DA1">
      <w:pPr>
        <w:ind w:left="709" w:hanging="709"/>
        <w:jc w:val="both"/>
        <w:rPr>
          <w:rFonts w:ascii="Times New Roman" w:hAnsi="Times New Roman"/>
          <w:sz w:val="22"/>
        </w:rPr>
      </w:pPr>
      <w:r w:rsidRPr="00C94947">
        <w:rPr>
          <w:rFonts w:ascii="Times New Roman" w:hAnsi="Times New Roman"/>
          <w:sz w:val="22"/>
        </w:rPr>
        <w:lastRenderedPageBreak/>
        <w:t xml:space="preserve">3.2 </w:t>
      </w:r>
      <w:r w:rsidRPr="00C94947">
        <w:rPr>
          <w:rFonts w:ascii="Times New Roman" w:hAnsi="Times New Roman"/>
          <w:sz w:val="22"/>
        </w:rPr>
        <w:tab/>
        <w:t>Payments shall be made in accordance with the general and/or special conditions (Articles 26 to 28).</w:t>
      </w:r>
    </w:p>
    <w:p w14:paraId="6CAEF58F" w14:textId="77777777" w:rsidR="00494DA1" w:rsidRPr="00C94947" w:rsidRDefault="00494DA1" w:rsidP="00494DA1">
      <w:pPr>
        <w:spacing w:after="0"/>
        <w:ind w:left="1276" w:hanging="1276"/>
        <w:outlineLvl w:val="0"/>
        <w:rPr>
          <w:rFonts w:ascii="Times New Roman" w:hAnsi="Times New Roman"/>
          <w:b/>
          <w:sz w:val="24"/>
          <w:szCs w:val="24"/>
        </w:rPr>
      </w:pPr>
      <w:r w:rsidRPr="00C94947">
        <w:rPr>
          <w:rFonts w:ascii="Times New Roman" w:hAnsi="Times New Roman"/>
          <w:b/>
          <w:sz w:val="24"/>
          <w:szCs w:val="24"/>
        </w:rPr>
        <w:t>Article 4</w:t>
      </w:r>
      <w:r w:rsidRPr="00C94947">
        <w:rPr>
          <w:rFonts w:ascii="Times New Roman" w:hAnsi="Times New Roman"/>
          <w:b/>
          <w:sz w:val="24"/>
          <w:szCs w:val="24"/>
        </w:rPr>
        <w:tab/>
        <w:t>Order of precedence of contract documents</w:t>
      </w:r>
    </w:p>
    <w:p w14:paraId="0F0F5F58" w14:textId="77777777" w:rsidR="00494DA1" w:rsidRPr="00C94947" w:rsidRDefault="00494DA1" w:rsidP="00494DA1">
      <w:pPr>
        <w:jc w:val="both"/>
        <w:rPr>
          <w:rFonts w:ascii="Times New Roman" w:hAnsi="Times New Roman"/>
          <w:sz w:val="22"/>
        </w:rPr>
      </w:pPr>
      <w:r w:rsidRPr="00C94947">
        <w:rPr>
          <w:rFonts w:ascii="Times New Roman" w:hAnsi="Times New Roman"/>
          <w:sz w:val="22"/>
        </w:rPr>
        <w:t>The contract is made up of the following documents, in order of precedence:</w:t>
      </w:r>
    </w:p>
    <w:p w14:paraId="5BC97820" w14:textId="77777777" w:rsidR="00494DA1" w:rsidRPr="00C94947" w:rsidRDefault="00494DA1" w:rsidP="00494DA1">
      <w:pPr>
        <w:numPr>
          <w:ilvl w:val="0"/>
          <w:numId w:val="1"/>
        </w:numPr>
        <w:tabs>
          <w:tab w:val="clear" w:pos="360"/>
        </w:tabs>
        <w:spacing w:after="0"/>
        <w:ind w:left="709" w:hanging="425"/>
        <w:jc w:val="both"/>
        <w:rPr>
          <w:rFonts w:ascii="Times New Roman" w:hAnsi="Times New Roman"/>
          <w:sz w:val="22"/>
        </w:rPr>
      </w:pPr>
      <w:r w:rsidRPr="00C94947">
        <w:rPr>
          <w:rFonts w:ascii="Times New Roman" w:hAnsi="Times New Roman"/>
          <w:sz w:val="22"/>
        </w:rPr>
        <w:t>the contract agreement;</w:t>
      </w:r>
    </w:p>
    <w:p w14:paraId="5B125690" w14:textId="77777777" w:rsidR="00494DA1" w:rsidRPr="00C94947" w:rsidRDefault="00494DA1" w:rsidP="00494DA1">
      <w:pPr>
        <w:numPr>
          <w:ilvl w:val="0"/>
          <w:numId w:val="1"/>
        </w:numPr>
        <w:tabs>
          <w:tab w:val="clear" w:pos="360"/>
        </w:tabs>
        <w:spacing w:after="0"/>
        <w:ind w:left="709" w:hanging="425"/>
        <w:jc w:val="both"/>
        <w:rPr>
          <w:rFonts w:ascii="Times New Roman" w:hAnsi="Times New Roman"/>
          <w:sz w:val="22"/>
        </w:rPr>
      </w:pPr>
      <w:r w:rsidRPr="00C94947">
        <w:rPr>
          <w:rFonts w:ascii="Times New Roman" w:hAnsi="Times New Roman"/>
          <w:sz w:val="22"/>
        </w:rPr>
        <w:t>the special conditions</w:t>
      </w:r>
    </w:p>
    <w:p w14:paraId="698FC493" w14:textId="77777777" w:rsidR="00494DA1" w:rsidRPr="00C94947" w:rsidRDefault="00494DA1" w:rsidP="00494DA1">
      <w:pPr>
        <w:numPr>
          <w:ilvl w:val="0"/>
          <w:numId w:val="1"/>
        </w:numPr>
        <w:tabs>
          <w:tab w:val="clear" w:pos="360"/>
        </w:tabs>
        <w:spacing w:after="0"/>
        <w:ind w:left="709" w:hanging="425"/>
        <w:jc w:val="both"/>
        <w:rPr>
          <w:rFonts w:ascii="Times New Roman" w:hAnsi="Times New Roman"/>
          <w:sz w:val="22"/>
        </w:rPr>
      </w:pPr>
      <w:r w:rsidRPr="00C94947">
        <w:rPr>
          <w:rFonts w:ascii="Times New Roman" w:hAnsi="Times New Roman"/>
          <w:sz w:val="22"/>
        </w:rPr>
        <w:t>the general conditions (Annex I);</w:t>
      </w:r>
    </w:p>
    <w:p w14:paraId="4B753BAE" w14:textId="77777777" w:rsidR="00494DA1" w:rsidRPr="00C94947" w:rsidRDefault="00494DA1" w:rsidP="00494DA1">
      <w:pPr>
        <w:numPr>
          <w:ilvl w:val="0"/>
          <w:numId w:val="1"/>
        </w:numPr>
        <w:tabs>
          <w:tab w:val="clear" w:pos="360"/>
        </w:tabs>
        <w:spacing w:after="0"/>
        <w:ind w:left="709" w:hanging="425"/>
        <w:jc w:val="both"/>
        <w:rPr>
          <w:rFonts w:ascii="Times New Roman" w:hAnsi="Times New Roman"/>
          <w:sz w:val="22"/>
        </w:rPr>
      </w:pPr>
      <w:r w:rsidRPr="00C94947">
        <w:rPr>
          <w:rFonts w:ascii="Times New Roman" w:hAnsi="Times New Roman"/>
          <w:sz w:val="22"/>
        </w:rPr>
        <w:t>the technical specifications (Annex II</w:t>
      </w:r>
      <w:r>
        <w:rPr>
          <w:rFonts w:ascii="Times New Roman" w:hAnsi="Times New Roman"/>
          <w:sz w:val="22"/>
        </w:rPr>
        <w:t xml:space="preserve"> (</w:t>
      </w:r>
      <w:r w:rsidRPr="00C94947">
        <w:rPr>
          <w:rFonts w:ascii="Times New Roman" w:hAnsi="Times New Roman"/>
          <w:sz w:val="22"/>
        </w:rPr>
        <w:t>including clarifications before the deadline for submission of tenders</w:t>
      </w:r>
      <w:r>
        <w:rPr>
          <w:rFonts w:ascii="Times New Roman" w:hAnsi="Times New Roman"/>
          <w:sz w:val="22"/>
        </w:rPr>
        <w:t>)</w:t>
      </w:r>
      <w:r w:rsidRPr="00C94947">
        <w:rPr>
          <w:rFonts w:ascii="Times New Roman" w:hAnsi="Times New Roman"/>
          <w:sz w:val="22"/>
        </w:rPr>
        <w:t>;</w:t>
      </w:r>
    </w:p>
    <w:p w14:paraId="6B7F5AD9" w14:textId="77777777" w:rsidR="00494DA1" w:rsidRPr="00C94947" w:rsidRDefault="00494DA1" w:rsidP="00494DA1">
      <w:pPr>
        <w:numPr>
          <w:ilvl w:val="0"/>
          <w:numId w:val="1"/>
        </w:numPr>
        <w:tabs>
          <w:tab w:val="clear" w:pos="360"/>
        </w:tabs>
        <w:spacing w:after="0"/>
        <w:ind w:left="709" w:hanging="425"/>
        <w:jc w:val="both"/>
        <w:rPr>
          <w:rFonts w:ascii="Times New Roman" w:hAnsi="Times New Roman"/>
          <w:sz w:val="22"/>
        </w:rPr>
      </w:pPr>
      <w:r w:rsidRPr="00C94947">
        <w:rPr>
          <w:rFonts w:ascii="Times New Roman" w:hAnsi="Times New Roman"/>
          <w:sz w:val="22"/>
        </w:rPr>
        <w:t>the technical offer (Annex III</w:t>
      </w:r>
      <w:r>
        <w:rPr>
          <w:rFonts w:ascii="Times New Roman" w:hAnsi="Times New Roman"/>
          <w:sz w:val="22"/>
        </w:rPr>
        <w:t xml:space="preserve"> (</w:t>
      </w:r>
      <w:r w:rsidRPr="00C94947">
        <w:rPr>
          <w:rFonts w:ascii="Times New Roman" w:hAnsi="Times New Roman"/>
          <w:sz w:val="22"/>
        </w:rPr>
        <w:t>including clarifications from the tenderer provided during tender evaluation);</w:t>
      </w:r>
    </w:p>
    <w:p w14:paraId="0FCD3278" w14:textId="77777777" w:rsidR="00494DA1" w:rsidRPr="00C94947" w:rsidRDefault="00494DA1" w:rsidP="00494DA1">
      <w:pPr>
        <w:numPr>
          <w:ilvl w:val="0"/>
          <w:numId w:val="1"/>
        </w:numPr>
        <w:tabs>
          <w:tab w:val="clear" w:pos="360"/>
        </w:tabs>
        <w:spacing w:after="0"/>
        <w:ind w:left="709" w:hanging="425"/>
        <w:jc w:val="both"/>
        <w:rPr>
          <w:rFonts w:ascii="Times New Roman" w:hAnsi="Times New Roman"/>
          <w:sz w:val="22"/>
        </w:rPr>
      </w:pPr>
      <w:r w:rsidRPr="00C94947">
        <w:rPr>
          <w:rFonts w:ascii="Times New Roman" w:hAnsi="Times New Roman"/>
          <w:sz w:val="22"/>
        </w:rPr>
        <w:t>the budget breakdown (Annex IV);</w:t>
      </w:r>
    </w:p>
    <w:p w14:paraId="4E15CDFB" w14:textId="77777777" w:rsidR="00494DA1" w:rsidRPr="00C94947" w:rsidRDefault="00494DA1" w:rsidP="00494DA1">
      <w:pPr>
        <w:numPr>
          <w:ilvl w:val="0"/>
          <w:numId w:val="1"/>
        </w:numPr>
        <w:tabs>
          <w:tab w:val="clear" w:pos="360"/>
        </w:tabs>
        <w:ind w:left="709" w:hanging="425"/>
        <w:jc w:val="both"/>
        <w:rPr>
          <w:rFonts w:ascii="Times New Roman" w:hAnsi="Times New Roman"/>
          <w:sz w:val="22"/>
        </w:rPr>
      </w:pPr>
      <w:r w:rsidRPr="00C94947">
        <w:rPr>
          <w:rFonts w:ascii="Times New Roman" w:hAnsi="Times New Roman"/>
          <w:sz w:val="22"/>
        </w:rPr>
        <w:t>specified forms and other relevant documents (Annex V);</w:t>
      </w:r>
    </w:p>
    <w:p w14:paraId="358BEC5A" w14:textId="77777777" w:rsidR="00494DA1" w:rsidRPr="00C94947" w:rsidRDefault="00494DA1" w:rsidP="00494DA1">
      <w:pPr>
        <w:jc w:val="both"/>
        <w:outlineLvl w:val="0"/>
        <w:rPr>
          <w:rFonts w:ascii="Times New Roman" w:hAnsi="Times New Roman"/>
          <w:sz w:val="22"/>
        </w:rPr>
      </w:pPr>
      <w:r w:rsidRPr="00C94947">
        <w:rPr>
          <w:rFonts w:ascii="Times New Roman" w:hAnsi="Times New Roman"/>
          <w:sz w:val="22"/>
        </w:rPr>
        <w:t xml:space="preserve">The various documents making up the contract shall be deemed to be mutually explanatory; in cases of ambiguity or divergence, they shall prevail in the order in which they appear above. </w:t>
      </w:r>
    </w:p>
    <w:p w14:paraId="53F70E30" w14:textId="77777777" w:rsidR="00494DA1" w:rsidRPr="00C94947" w:rsidRDefault="00494DA1" w:rsidP="00494DA1">
      <w:pPr>
        <w:spacing w:after="0"/>
        <w:ind w:left="1276" w:hanging="1276"/>
        <w:outlineLvl w:val="0"/>
        <w:rPr>
          <w:rFonts w:ascii="Times New Roman" w:hAnsi="Times New Roman"/>
          <w:b/>
          <w:sz w:val="24"/>
          <w:szCs w:val="24"/>
        </w:rPr>
      </w:pPr>
      <w:r w:rsidRPr="00C94947">
        <w:rPr>
          <w:rFonts w:ascii="Times New Roman" w:hAnsi="Times New Roman"/>
          <w:b/>
          <w:sz w:val="24"/>
          <w:szCs w:val="24"/>
        </w:rPr>
        <w:t>Article 5</w:t>
      </w:r>
      <w:r w:rsidRPr="00C94947">
        <w:rPr>
          <w:rFonts w:ascii="Times New Roman" w:hAnsi="Times New Roman"/>
          <w:b/>
          <w:sz w:val="24"/>
          <w:szCs w:val="24"/>
        </w:rPr>
        <w:tab/>
        <w:t>Other specific conditions applying to the contract</w:t>
      </w:r>
    </w:p>
    <w:p w14:paraId="47E82AF1" w14:textId="77777777" w:rsidR="00494DA1" w:rsidRPr="00106F89" w:rsidRDefault="00494DA1" w:rsidP="00494DA1">
      <w:pPr>
        <w:jc w:val="both"/>
        <w:rPr>
          <w:rFonts w:ascii="Times New Roman" w:hAnsi="Times New Roman"/>
          <w:sz w:val="22"/>
          <w:szCs w:val="22"/>
        </w:rPr>
      </w:pPr>
      <w:r w:rsidRPr="00106F89">
        <w:rPr>
          <w:lang w:eastAsia="en-GB"/>
        </w:rPr>
        <w:t xml:space="preserve">For the purpose of </w:t>
      </w:r>
      <w:r w:rsidRPr="00106F89">
        <w:rPr>
          <w:rFonts w:ascii="Times New Roman" w:hAnsi="Times New Roman"/>
          <w:sz w:val="22"/>
          <w:szCs w:val="22"/>
          <w:lang w:eastAsia="en-GB"/>
        </w:rPr>
        <w:t xml:space="preserve">Article 44 of the </w:t>
      </w:r>
      <w:r w:rsidRPr="00106F89">
        <w:rPr>
          <w:rFonts w:ascii="Times New Roman" w:hAnsi="Times New Roman"/>
          <w:sz w:val="22"/>
          <w:szCs w:val="22"/>
        </w:rPr>
        <w:t>general conditions, for the part of the data transferred by the contracting authority to the European Commission:</w:t>
      </w:r>
    </w:p>
    <w:p w14:paraId="30C441C8" w14:textId="77777777" w:rsidR="00494DA1" w:rsidRDefault="00494DA1" w:rsidP="00494DA1">
      <w:pPr>
        <w:jc w:val="both"/>
        <w:rPr>
          <w:rFonts w:ascii="Times New Roman" w:hAnsi="Times New Roman"/>
          <w:sz w:val="22"/>
          <w:szCs w:val="22"/>
        </w:rPr>
      </w:pPr>
      <w:r w:rsidRPr="00106F89">
        <w:rPr>
          <w:rFonts w:ascii="Times New Roman" w:hAnsi="Times New Roman"/>
          <w:sz w:val="22"/>
          <w:szCs w:val="22"/>
        </w:rPr>
        <w:t>(a) the controller for the processing of personal data carried out within the Commission is the head of legal affairs unit of DG International Cooperation and Development.</w:t>
      </w:r>
    </w:p>
    <w:p w14:paraId="741C7483" w14:textId="77777777" w:rsidR="00494DA1" w:rsidRDefault="00494DA1" w:rsidP="00494DA1">
      <w:pPr>
        <w:jc w:val="both"/>
        <w:rPr>
          <w:rFonts w:ascii="Times New Roman" w:hAnsi="Times New Roman"/>
          <w:sz w:val="22"/>
        </w:rPr>
      </w:pPr>
      <w:r w:rsidRPr="0068104F">
        <w:rPr>
          <w:rFonts w:ascii="Times New Roman" w:hAnsi="Times New Roman"/>
          <w:sz w:val="22"/>
          <w:szCs w:val="22"/>
        </w:rPr>
        <w:t xml:space="preserve">(b) </w:t>
      </w:r>
      <w:r w:rsidRPr="0068104F">
        <w:rPr>
          <w:rFonts w:ascii="Times New Roman" w:hAnsi="Times New Roman"/>
          <w:sz w:val="22"/>
          <w:szCs w:val="22"/>
          <w:lang w:eastAsia="en-GB"/>
        </w:rPr>
        <w:t>the data protection notice is available at</w:t>
      </w:r>
      <w:r w:rsidRPr="0068104F">
        <w:rPr>
          <w:rFonts w:ascii="Times New Roman" w:hAnsi="Times New Roman"/>
          <w:sz w:val="22"/>
          <w:szCs w:val="22"/>
        </w:rPr>
        <w:t xml:space="preserve"> </w:t>
      </w:r>
      <w:hyperlink r:id="rId8" w:history="1">
        <w:r w:rsidRPr="0068104F">
          <w:rPr>
            <w:rStyle w:val="Hyperlink"/>
            <w:rFonts w:ascii="Times New Roman" w:hAnsi="Times New Roman"/>
            <w:sz w:val="22"/>
            <w:szCs w:val="22"/>
          </w:rPr>
          <w:t>http://ec.europa.eu/europeaid/prag/annexes.do?chapterTitleCode=A</w:t>
        </w:r>
      </w:hyperlink>
      <w:r w:rsidRPr="0068104F">
        <w:rPr>
          <w:rStyle w:val="Hyperlink"/>
          <w:rFonts w:ascii="Times New Roman" w:hAnsi="Times New Roman"/>
          <w:sz w:val="22"/>
          <w:szCs w:val="22"/>
        </w:rPr>
        <w:t>.</w:t>
      </w:r>
    </w:p>
    <w:p w14:paraId="02AEC426" w14:textId="77777777" w:rsidR="00494DA1" w:rsidRDefault="00494DA1" w:rsidP="00494DA1">
      <w:pPr>
        <w:jc w:val="both"/>
        <w:rPr>
          <w:rFonts w:ascii="Times New Roman" w:hAnsi="Times New Roman"/>
          <w:sz w:val="22"/>
        </w:rPr>
      </w:pPr>
      <w:r w:rsidRPr="00C94947">
        <w:rPr>
          <w:rFonts w:ascii="Times New Roman" w:hAnsi="Times New Roman"/>
          <w:sz w:val="22"/>
        </w:rPr>
        <w:t>Done in English in three originals:</w:t>
      </w:r>
      <w:r w:rsidRPr="00C94947">
        <w:rPr>
          <w:rFonts w:ascii="Times New Roman" w:hAnsi="Times New Roman"/>
          <w:i/>
          <w:sz w:val="22"/>
        </w:rPr>
        <w:t xml:space="preserve"> </w:t>
      </w:r>
      <w:r w:rsidRPr="00C94947">
        <w:rPr>
          <w:rFonts w:ascii="Times New Roman" w:hAnsi="Times New Roman"/>
          <w:sz w:val="22"/>
        </w:rPr>
        <w:t>one original being for the Contracting Authority, one original being for the European Commission, and one original being for the Contractor.</w:t>
      </w:r>
    </w:p>
    <w:tbl>
      <w:tblPr>
        <w:tblW w:w="0" w:type="auto"/>
        <w:tblInd w:w="108" w:type="dxa"/>
        <w:tblLayout w:type="fixed"/>
        <w:tblLook w:val="0000" w:firstRow="0" w:lastRow="0" w:firstColumn="0" w:lastColumn="0" w:noHBand="0" w:noVBand="0"/>
      </w:tblPr>
      <w:tblGrid>
        <w:gridCol w:w="1985"/>
        <w:gridCol w:w="2268"/>
        <w:gridCol w:w="2126"/>
        <w:gridCol w:w="2232"/>
      </w:tblGrid>
      <w:tr w:rsidR="00494DA1" w:rsidRPr="000D6C9B" w14:paraId="1E264CFE" w14:textId="77777777" w:rsidTr="00E93103">
        <w:trPr>
          <w:trHeight w:val="520"/>
        </w:trPr>
        <w:tc>
          <w:tcPr>
            <w:tcW w:w="4253" w:type="dxa"/>
            <w:gridSpan w:val="2"/>
          </w:tcPr>
          <w:p w14:paraId="05A79158" w14:textId="77777777" w:rsidR="00494DA1" w:rsidRPr="000246E0" w:rsidRDefault="00494DA1" w:rsidP="00E93103">
            <w:pPr>
              <w:pStyle w:val="BodyText"/>
              <w:keepNext/>
              <w:spacing w:before="0" w:after="0"/>
              <w:ind w:left="567" w:hanging="567"/>
              <w:jc w:val="both"/>
              <w:rPr>
                <w:rFonts w:ascii="Times New Roman" w:hAnsi="Times New Roman"/>
                <w:b/>
                <w:sz w:val="28"/>
                <w:szCs w:val="28"/>
              </w:rPr>
            </w:pPr>
            <w:r w:rsidRPr="000246E0">
              <w:rPr>
                <w:rFonts w:ascii="Times New Roman" w:hAnsi="Times New Roman"/>
                <w:b/>
                <w:sz w:val="28"/>
                <w:szCs w:val="28"/>
              </w:rPr>
              <w:t>For the Contractor</w:t>
            </w:r>
          </w:p>
        </w:tc>
        <w:tc>
          <w:tcPr>
            <w:tcW w:w="4358" w:type="dxa"/>
            <w:gridSpan w:val="2"/>
          </w:tcPr>
          <w:p w14:paraId="087F7E8B" w14:textId="77777777" w:rsidR="00494DA1" w:rsidRPr="000246E0" w:rsidRDefault="00494DA1" w:rsidP="00E93103">
            <w:pPr>
              <w:pStyle w:val="BodyText"/>
              <w:keepNext/>
              <w:spacing w:before="0" w:after="0"/>
              <w:ind w:left="567" w:hanging="567"/>
              <w:jc w:val="both"/>
              <w:rPr>
                <w:rFonts w:ascii="Times New Roman" w:hAnsi="Times New Roman"/>
                <w:b/>
                <w:sz w:val="28"/>
                <w:szCs w:val="28"/>
              </w:rPr>
            </w:pPr>
            <w:r w:rsidRPr="000246E0">
              <w:rPr>
                <w:rFonts w:ascii="Times New Roman" w:hAnsi="Times New Roman"/>
                <w:b/>
                <w:sz w:val="28"/>
                <w:szCs w:val="28"/>
              </w:rPr>
              <w:t>For the Contracting Authority</w:t>
            </w:r>
          </w:p>
        </w:tc>
      </w:tr>
      <w:tr w:rsidR="00494DA1" w:rsidRPr="000D6C9B" w14:paraId="1A7E5C68" w14:textId="77777777" w:rsidTr="00E93103">
        <w:trPr>
          <w:cantSplit/>
          <w:trHeight w:val="555"/>
        </w:trPr>
        <w:tc>
          <w:tcPr>
            <w:tcW w:w="1985" w:type="dxa"/>
          </w:tcPr>
          <w:p w14:paraId="3E6460D4" w14:textId="77777777" w:rsidR="00494DA1" w:rsidRPr="007B70EE" w:rsidRDefault="00494DA1" w:rsidP="00E93103">
            <w:pPr>
              <w:pStyle w:val="BodyText"/>
              <w:keepNext/>
              <w:spacing w:before="0" w:after="0"/>
              <w:ind w:left="567" w:hanging="567"/>
              <w:jc w:val="both"/>
              <w:rPr>
                <w:rFonts w:ascii="Times New Roman" w:hAnsi="Times New Roman"/>
                <w:sz w:val="22"/>
              </w:rPr>
            </w:pPr>
            <w:r w:rsidRPr="007B70EE">
              <w:rPr>
                <w:rFonts w:ascii="Times New Roman" w:hAnsi="Times New Roman"/>
                <w:sz w:val="22"/>
              </w:rPr>
              <w:t>Name:</w:t>
            </w:r>
          </w:p>
        </w:tc>
        <w:tc>
          <w:tcPr>
            <w:tcW w:w="2268" w:type="dxa"/>
          </w:tcPr>
          <w:p w14:paraId="2BE36C93" w14:textId="77777777" w:rsidR="00494DA1" w:rsidRPr="007B70EE" w:rsidRDefault="00494DA1" w:rsidP="00E93103">
            <w:pPr>
              <w:pStyle w:val="BodyText"/>
              <w:keepNext/>
              <w:spacing w:before="0" w:after="0"/>
              <w:ind w:left="567" w:hanging="567"/>
              <w:jc w:val="both"/>
              <w:rPr>
                <w:rFonts w:ascii="Times New Roman" w:hAnsi="Times New Roman"/>
                <w:sz w:val="22"/>
              </w:rPr>
            </w:pPr>
          </w:p>
        </w:tc>
        <w:tc>
          <w:tcPr>
            <w:tcW w:w="2126" w:type="dxa"/>
          </w:tcPr>
          <w:p w14:paraId="4EC908C9" w14:textId="77777777" w:rsidR="00494DA1" w:rsidRPr="007B70EE" w:rsidRDefault="00494DA1" w:rsidP="00E93103">
            <w:pPr>
              <w:pStyle w:val="BodyText"/>
              <w:keepNext/>
              <w:spacing w:before="0" w:after="0"/>
              <w:ind w:left="567" w:hanging="567"/>
              <w:jc w:val="both"/>
              <w:rPr>
                <w:rFonts w:ascii="Times New Roman" w:hAnsi="Times New Roman"/>
                <w:sz w:val="22"/>
              </w:rPr>
            </w:pPr>
            <w:r w:rsidRPr="007B70EE">
              <w:rPr>
                <w:rFonts w:ascii="Times New Roman" w:hAnsi="Times New Roman"/>
                <w:sz w:val="22"/>
              </w:rPr>
              <w:t>Name:</w:t>
            </w:r>
          </w:p>
        </w:tc>
        <w:tc>
          <w:tcPr>
            <w:tcW w:w="2232" w:type="dxa"/>
          </w:tcPr>
          <w:p w14:paraId="1162E881" w14:textId="77777777" w:rsidR="00494DA1" w:rsidRPr="007B70EE" w:rsidRDefault="00494DA1" w:rsidP="00E93103">
            <w:pPr>
              <w:pStyle w:val="BodyText"/>
              <w:keepNext/>
              <w:spacing w:before="0" w:after="0"/>
              <w:ind w:left="567" w:hanging="567"/>
              <w:jc w:val="both"/>
              <w:rPr>
                <w:rFonts w:ascii="Times New Roman" w:hAnsi="Times New Roman"/>
                <w:sz w:val="22"/>
              </w:rPr>
            </w:pPr>
          </w:p>
        </w:tc>
      </w:tr>
      <w:tr w:rsidR="00494DA1" w:rsidRPr="000D6C9B" w14:paraId="34E15002" w14:textId="77777777" w:rsidTr="00E93103">
        <w:trPr>
          <w:cantSplit/>
          <w:trHeight w:val="577"/>
        </w:trPr>
        <w:tc>
          <w:tcPr>
            <w:tcW w:w="1985" w:type="dxa"/>
          </w:tcPr>
          <w:p w14:paraId="7CABB674" w14:textId="77777777" w:rsidR="00494DA1" w:rsidRPr="00A940DC" w:rsidRDefault="00494DA1" w:rsidP="00E93103">
            <w:pPr>
              <w:pStyle w:val="BodyText"/>
              <w:keepNext/>
              <w:spacing w:before="0" w:after="0"/>
              <w:ind w:left="567" w:hanging="567"/>
              <w:jc w:val="both"/>
              <w:rPr>
                <w:rFonts w:ascii="Times New Roman" w:hAnsi="Times New Roman"/>
                <w:sz w:val="22"/>
              </w:rPr>
            </w:pPr>
          </w:p>
          <w:p w14:paraId="62837494" w14:textId="77777777" w:rsidR="00494DA1" w:rsidRPr="00A940DC" w:rsidRDefault="00494DA1" w:rsidP="00E93103">
            <w:pPr>
              <w:pStyle w:val="BodyText"/>
              <w:keepNext/>
              <w:spacing w:before="0" w:after="0"/>
              <w:ind w:left="567" w:hanging="567"/>
              <w:jc w:val="both"/>
              <w:rPr>
                <w:rFonts w:ascii="Times New Roman" w:hAnsi="Times New Roman"/>
                <w:sz w:val="22"/>
              </w:rPr>
            </w:pPr>
          </w:p>
          <w:p w14:paraId="681C3618" w14:textId="77777777" w:rsidR="00494DA1" w:rsidRPr="00A940DC" w:rsidRDefault="00494DA1" w:rsidP="00E93103">
            <w:pPr>
              <w:pStyle w:val="BodyText"/>
              <w:keepNext/>
              <w:spacing w:before="0" w:after="0"/>
              <w:ind w:left="567" w:hanging="567"/>
              <w:jc w:val="both"/>
              <w:rPr>
                <w:rFonts w:ascii="Times New Roman" w:hAnsi="Times New Roman"/>
                <w:sz w:val="22"/>
              </w:rPr>
            </w:pPr>
            <w:r w:rsidRPr="00A940DC">
              <w:rPr>
                <w:rFonts w:ascii="Times New Roman" w:hAnsi="Times New Roman"/>
                <w:sz w:val="22"/>
              </w:rPr>
              <w:t>Title:</w:t>
            </w:r>
          </w:p>
        </w:tc>
        <w:tc>
          <w:tcPr>
            <w:tcW w:w="2268" w:type="dxa"/>
          </w:tcPr>
          <w:p w14:paraId="1D5418E1" w14:textId="77777777" w:rsidR="00494DA1" w:rsidRPr="00A940DC" w:rsidRDefault="00494DA1" w:rsidP="00E93103">
            <w:pPr>
              <w:pStyle w:val="BodyText"/>
              <w:keepNext/>
              <w:spacing w:before="0" w:after="0"/>
              <w:ind w:left="567" w:hanging="567"/>
              <w:jc w:val="both"/>
              <w:rPr>
                <w:rFonts w:ascii="Times New Roman" w:hAnsi="Times New Roman"/>
                <w:sz w:val="22"/>
              </w:rPr>
            </w:pPr>
          </w:p>
        </w:tc>
        <w:tc>
          <w:tcPr>
            <w:tcW w:w="2126" w:type="dxa"/>
          </w:tcPr>
          <w:p w14:paraId="3E4B2144" w14:textId="77777777" w:rsidR="00494DA1" w:rsidRPr="00A940DC" w:rsidRDefault="00494DA1" w:rsidP="00E93103">
            <w:pPr>
              <w:pStyle w:val="BodyText"/>
              <w:keepNext/>
              <w:spacing w:before="0" w:after="0"/>
              <w:ind w:left="567" w:hanging="567"/>
              <w:jc w:val="both"/>
              <w:rPr>
                <w:rFonts w:ascii="Times New Roman" w:hAnsi="Times New Roman"/>
                <w:sz w:val="22"/>
              </w:rPr>
            </w:pPr>
          </w:p>
          <w:p w14:paraId="63480A03" w14:textId="77777777" w:rsidR="00494DA1" w:rsidRPr="00A940DC" w:rsidRDefault="00494DA1" w:rsidP="00E93103">
            <w:pPr>
              <w:pStyle w:val="BodyText"/>
              <w:keepNext/>
              <w:spacing w:before="0" w:after="0"/>
              <w:ind w:left="567" w:hanging="567"/>
              <w:jc w:val="both"/>
              <w:rPr>
                <w:rFonts w:ascii="Times New Roman" w:hAnsi="Times New Roman"/>
                <w:sz w:val="22"/>
              </w:rPr>
            </w:pPr>
          </w:p>
          <w:p w14:paraId="5DB50CE6" w14:textId="77777777" w:rsidR="00494DA1" w:rsidRPr="00A940DC" w:rsidRDefault="00494DA1" w:rsidP="00E93103">
            <w:pPr>
              <w:pStyle w:val="BodyText"/>
              <w:keepNext/>
              <w:spacing w:before="0" w:after="0"/>
              <w:ind w:left="567" w:hanging="567"/>
              <w:jc w:val="both"/>
              <w:rPr>
                <w:rFonts w:ascii="Times New Roman" w:hAnsi="Times New Roman"/>
                <w:sz w:val="22"/>
              </w:rPr>
            </w:pPr>
            <w:r w:rsidRPr="00A940DC">
              <w:rPr>
                <w:rFonts w:ascii="Times New Roman" w:hAnsi="Times New Roman"/>
                <w:sz w:val="22"/>
              </w:rPr>
              <w:t>Title:</w:t>
            </w:r>
          </w:p>
        </w:tc>
        <w:tc>
          <w:tcPr>
            <w:tcW w:w="2232" w:type="dxa"/>
          </w:tcPr>
          <w:p w14:paraId="05BCBE68" w14:textId="77777777" w:rsidR="00494DA1" w:rsidRPr="00A940DC" w:rsidRDefault="00494DA1" w:rsidP="00E93103">
            <w:pPr>
              <w:pStyle w:val="BodyText"/>
              <w:keepNext/>
              <w:spacing w:before="0" w:after="0"/>
              <w:ind w:left="567" w:hanging="567"/>
              <w:jc w:val="both"/>
              <w:rPr>
                <w:rFonts w:ascii="Times New Roman" w:hAnsi="Times New Roman"/>
                <w:sz w:val="22"/>
              </w:rPr>
            </w:pPr>
          </w:p>
        </w:tc>
      </w:tr>
      <w:tr w:rsidR="00494DA1" w:rsidRPr="000D6C9B" w14:paraId="53D6E20A" w14:textId="77777777" w:rsidTr="00E93103">
        <w:trPr>
          <w:cantSplit/>
          <w:trHeight w:val="878"/>
        </w:trPr>
        <w:tc>
          <w:tcPr>
            <w:tcW w:w="1985" w:type="dxa"/>
          </w:tcPr>
          <w:p w14:paraId="42C7275B" w14:textId="77777777" w:rsidR="00494DA1" w:rsidRPr="00A940DC" w:rsidRDefault="00494DA1" w:rsidP="00E93103">
            <w:pPr>
              <w:pStyle w:val="BodyText"/>
              <w:spacing w:before="0" w:after="0"/>
              <w:ind w:left="567" w:hanging="567"/>
              <w:jc w:val="both"/>
              <w:rPr>
                <w:rFonts w:ascii="Times New Roman" w:hAnsi="Times New Roman"/>
                <w:sz w:val="22"/>
              </w:rPr>
            </w:pPr>
          </w:p>
          <w:p w14:paraId="6D3DA499" w14:textId="77777777" w:rsidR="00494DA1" w:rsidRPr="00A940DC" w:rsidRDefault="00494DA1" w:rsidP="00E93103">
            <w:pPr>
              <w:pStyle w:val="BodyText"/>
              <w:spacing w:before="0" w:after="0"/>
              <w:ind w:left="567" w:hanging="567"/>
              <w:jc w:val="both"/>
              <w:rPr>
                <w:rFonts w:ascii="Times New Roman" w:hAnsi="Times New Roman"/>
                <w:sz w:val="22"/>
              </w:rPr>
            </w:pPr>
          </w:p>
          <w:p w14:paraId="70E079EA" w14:textId="77777777" w:rsidR="00494DA1" w:rsidRPr="00A940DC" w:rsidRDefault="00494DA1" w:rsidP="00E93103">
            <w:pPr>
              <w:pStyle w:val="BodyText"/>
              <w:spacing w:before="0" w:after="0"/>
              <w:ind w:left="567" w:hanging="567"/>
              <w:jc w:val="both"/>
              <w:rPr>
                <w:rFonts w:ascii="Times New Roman" w:hAnsi="Times New Roman"/>
                <w:sz w:val="22"/>
              </w:rPr>
            </w:pPr>
            <w:r w:rsidRPr="00A940DC">
              <w:rPr>
                <w:rFonts w:ascii="Times New Roman" w:hAnsi="Times New Roman"/>
                <w:sz w:val="22"/>
              </w:rPr>
              <w:t>Signature:</w:t>
            </w:r>
          </w:p>
        </w:tc>
        <w:tc>
          <w:tcPr>
            <w:tcW w:w="2268" w:type="dxa"/>
          </w:tcPr>
          <w:p w14:paraId="6EB1FB6B" w14:textId="77777777" w:rsidR="00494DA1" w:rsidRPr="00A940DC" w:rsidRDefault="00494DA1" w:rsidP="00E93103">
            <w:pPr>
              <w:pStyle w:val="BodyText"/>
              <w:spacing w:before="0" w:after="0"/>
              <w:ind w:left="567" w:hanging="567"/>
              <w:jc w:val="both"/>
              <w:rPr>
                <w:rFonts w:ascii="Times New Roman" w:hAnsi="Times New Roman"/>
                <w:sz w:val="22"/>
              </w:rPr>
            </w:pPr>
          </w:p>
        </w:tc>
        <w:tc>
          <w:tcPr>
            <w:tcW w:w="2126" w:type="dxa"/>
          </w:tcPr>
          <w:p w14:paraId="3D0729FD" w14:textId="77777777" w:rsidR="00494DA1" w:rsidRPr="00A940DC" w:rsidRDefault="00494DA1" w:rsidP="00E93103">
            <w:pPr>
              <w:pStyle w:val="BodyText"/>
              <w:spacing w:before="0" w:after="0"/>
              <w:ind w:left="567" w:hanging="567"/>
              <w:jc w:val="both"/>
              <w:rPr>
                <w:rFonts w:ascii="Times New Roman" w:hAnsi="Times New Roman"/>
                <w:sz w:val="22"/>
              </w:rPr>
            </w:pPr>
          </w:p>
          <w:p w14:paraId="56E29AF6" w14:textId="77777777" w:rsidR="00494DA1" w:rsidRPr="00A940DC" w:rsidRDefault="00494DA1" w:rsidP="00E93103">
            <w:pPr>
              <w:pStyle w:val="BodyText"/>
              <w:spacing w:before="0" w:after="0"/>
              <w:ind w:left="567" w:hanging="567"/>
              <w:jc w:val="both"/>
              <w:rPr>
                <w:rFonts w:ascii="Times New Roman" w:hAnsi="Times New Roman"/>
                <w:sz w:val="22"/>
              </w:rPr>
            </w:pPr>
          </w:p>
          <w:p w14:paraId="4E5FB738" w14:textId="77777777" w:rsidR="00494DA1" w:rsidRPr="00A940DC" w:rsidRDefault="00494DA1" w:rsidP="00E93103">
            <w:pPr>
              <w:pStyle w:val="BodyText"/>
              <w:spacing w:before="0" w:after="0"/>
              <w:ind w:left="567" w:hanging="567"/>
              <w:jc w:val="both"/>
              <w:rPr>
                <w:rFonts w:ascii="Times New Roman" w:hAnsi="Times New Roman"/>
                <w:sz w:val="22"/>
              </w:rPr>
            </w:pPr>
            <w:r w:rsidRPr="00A940DC">
              <w:rPr>
                <w:rFonts w:ascii="Times New Roman" w:hAnsi="Times New Roman"/>
                <w:sz w:val="22"/>
              </w:rPr>
              <w:t>Signature:</w:t>
            </w:r>
          </w:p>
        </w:tc>
        <w:tc>
          <w:tcPr>
            <w:tcW w:w="2232" w:type="dxa"/>
          </w:tcPr>
          <w:p w14:paraId="4904AFBE" w14:textId="77777777" w:rsidR="00494DA1" w:rsidRPr="00A940DC" w:rsidRDefault="00494DA1" w:rsidP="00E93103">
            <w:pPr>
              <w:pStyle w:val="BodyText"/>
              <w:spacing w:before="0" w:after="0"/>
              <w:ind w:left="567" w:hanging="567"/>
              <w:jc w:val="both"/>
              <w:rPr>
                <w:rFonts w:ascii="Times New Roman" w:hAnsi="Times New Roman"/>
                <w:sz w:val="22"/>
              </w:rPr>
            </w:pPr>
          </w:p>
        </w:tc>
      </w:tr>
      <w:tr w:rsidR="00494DA1" w:rsidRPr="000D6C9B" w14:paraId="78227731" w14:textId="77777777" w:rsidTr="00E93103">
        <w:trPr>
          <w:cantSplit/>
          <w:trHeight w:val="428"/>
        </w:trPr>
        <w:tc>
          <w:tcPr>
            <w:tcW w:w="1985" w:type="dxa"/>
          </w:tcPr>
          <w:p w14:paraId="75AA878D" w14:textId="77777777" w:rsidR="00494DA1" w:rsidRPr="00A940DC" w:rsidRDefault="00494DA1" w:rsidP="00E93103">
            <w:pPr>
              <w:pStyle w:val="BodyText"/>
              <w:spacing w:before="0" w:after="0"/>
              <w:ind w:left="567" w:hanging="567"/>
              <w:jc w:val="both"/>
              <w:rPr>
                <w:rFonts w:ascii="Times New Roman" w:hAnsi="Times New Roman"/>
                <w:sz w:val="22"/>
              </w:rPr>
            </w:pPr>
          </w:p>
          <w:p w14:paraId="2A1F17F9" w14:textId="77777777" w:rsidR="00494DA1" w:rsidRPr="00A940DC" w:rsidRDefault="00494DA1" w:rsidP="00E93103">
            <w:pPr>
              <w:pStyle w:val="BodyText"/>
              <w:spacing w:before="0" w:after="0"/>
              <w:ind w:left="567" w:hanging="567"/>
              <w:jc w:val="both"/>
              <w:rPr>
                <w:rFonts w:ascii="Times New Roman" w:hAnsi="Times New Roman"/>
                <w:sz w:val="22"/>
              </w:rPr>
            </w:pPr>
            <w:r w:rsidRPr="00A940DC">
              <w:rPr>
                <w:rFonts w:ascii="Times New Roman" w:hAnsi="Times New Roman"/>
                <w:sz w:val="22"/>
              </w:rPr>
              <w:t>Date:</w:t>
            </w:r>
          </w:p>
        </w:tc>
        <w:tc>
          <w:tcPr>
            <w:tcW w:w="2268" w:type="dxa"/>
          </w:tcPr>
          <w:p w14:paraId="05E766BB" w14:textId="77777777" w:rsidR="00494DA1" w:rsidRPr="00A940DC" w:rsidRDefault="00494DA1" w:rsidP="00E93103">
            <w:pPr>
              <w:pStyle w:val="BodyText"/>
              <w:spacing w:before="0" w:after="0"/>
              <w:ind w:left="567" w:hanging="567"/>
              <w:jc w:val="both"/>
              <w:rPr>
                <w:rFonts w:ascii="Times New Roman" w:hAnsi="Times New Roman"/>
                <w:sz w:val="22"/>
              </w:rPr>
            </w:pPr>
          </w:p>
        </w:tc>
        <w:tc>
          <w:tcPr>
            <w:tcW w:w="2126" w:type="dxa"/>
          </w:tcPr>
          <w:p w14:paraId="195CBB0D" w14:textId="77777777" w:rsidR="00494DA1" w:rsidRPr="00A940DC" w:rsidRDefault="00494DA1" w:rsidP="00E93103">
            <w:pPr>
              <w:pStyle w:val="BodyText"/>
              <w:spacing w:before="0" w:after="0"/>
              <w:ind w:left="567" w:hanging="567"/>
              <w:jc w:val="both"/>
              <w:rPr>
                <w:rFonts w:ascii="Times New Roman" w:hAnsi="Times New Roman"/>
                <w:sz w:val="22"/>
              </w:rPr>
            </w:pPr>
          </w:p>
          <w:p w14:paraId="15808E28" w14:textId="77777777" w:rsidR="00494DA1" w:rsidRPr="00A940DC" w:rsidRDefault="00494DA1" w:rsidP="00E93103">
            <w:pPr>
              <w:pStyle w:val="BodyText"/>
              <w:spacing w:before="0" w:after="0"/>
              <w:ind w:left="567" w:hanging="567"/>
              <w:jc w:val="both"/>
              <w:rPr>
                <w:rFonts w:ascii="Times New Roman" w:hAnsi="Times New Roman"/>
                <w:sz w:val="22"/>
              </w:rPr>
            </w:pPr>
            <w:r w:rsidRPr="00A940DC">
              <w:rPr>
                <w:rFonts w:ascii="Times New Roman" w:hAnsi="Times New Roman"/>
                <w:sz w:val="22"/>
              </w:rPr>
              <w:t>Date:</w:t>
            </w:r>
          </w:p>
        </w:tc>
        <w:tc>
          <w:tcPr>
            <w:tcW w:w="2232" w:type="dxa"/>
          </w:tcPr>
          <w:p w14:paraId="7FDA635A" w14:textId="77777777" w:rsidR="00494DA1" w:rsidRPr="00A940DC" w:rsidRDefault="00494DA1" w:rsidP="00E93103">
            <w:pPr>
              <w:pStyle w:val="BodyText"/>
              <w:spacing w:before="0" w:after="0"/>
              <w:ind w:left="567" w:hanging="567"/>
              <w:jc w:val="both"/>
              <w:rPr>
                <w:rFonts w:ascii="Times New Roman" w:hAnsi="Times New Roman"/>
                <w:sz w:val="22"/>
              </w:rPr>
            </w:pPr>
          </w:p>
        </w:tc>
      </w:tr>
    </w:tbl>
    <w:p w14:paraId="5D438A9C" w14:textId="62345BEA" w:rsidR="00494DA1" w:rsidRDefault="00494DA1" w:rsidP="00494DA1"/>
    <w:p w14:paraId="0DB71AD2" w14:textId="77777777" w:rsidR="00494DA1" w:rsidRDefault="00494DA1" w:rsidP="00494DA1"/>
    <w:tbl>
      <w:tblPr>
        <w:tblW w:w="0" w:type="auto"/>
        <w:tblInd w:w="108" w:type="dxa"/>
        <w:tblLayout w:type="fixed"/>
        <w:tblLook w:val="0000" w:firstRow="0" w:lastRow="0" w:firstColumn="0" w:lastColumn="0" w:noHBand="0" w:noVBand="0"/>
      </w:tblPr>
      <w:tblGrid>
        <w:gridCol w:w="1985"/>
        <w:gridCol w:w="6626"/>
      </w:tblGrid>
      <w:tr w:rsidR="00494DA1" w:rsidRPr="00106F89" w14:paraId="0A32E765" w14:textId="77777777" w:rsidTr="00E93103">
        <w:trPr>
          <w:cantSplit/>
          <w:trHeight w:val="660"/>
        </w:trPr>
        <w:tc>
          <w:tcPr>
            <w:tcW w:w="8611" w:type="dxa"/>
            <w:gridSpan w:val="2"/>
          </w:tcPr>
          <w:p w14:paraId="03296D99" w14:textId="77777777" w:rsidR="00494DA1" w:rsidRPr="00106F89" w:rsidRDefault="00494DA1" w:rsidP="00E93103">
            <w:pPr>
              <w:pStyle w:val="BodyText"/>
              <w:keepNext/>
              <w:spacing w:before="0" w:after="0"/>
              <w:ind w:left="567" w:hanging="567"/>
              <w:jc w:val="both"/>
              <w:rPr>
                <w:rFonts w:ascii="Times New Roman" w:hAnsi="Times New Roman"/>
                <w:b/>
                <w:sz w:val="28"/>
                <w:szCs w:val="28"/>
                <w:lang w:val="en-GB"/>
              </w:rPr>
            </w:pPr>
          </w:p>
          <w:p w14:paraId="675E41C6" w14:textId="77777777" w:rsidR="00494DA1" w:rsidRPr="00106F89" w:rsidRDefault="00494DA1" w:rsidP="00E93103">
            <w:pPr>
              <w:pStyle w:val="BodyText"/>
              <w:keepNext/>
              <w:spacing w:before="0" w:after="0"/>
              <w:ind w:left="567" w:hanging="567"/>
              <w:jc w:val="both"/>
              <w:rPr>
                <w:rFonts w:ascii="Times New Roman" w:hAnsi="Times New Roman"/>
                <w:b/>
                <w:sz w:val="28"/>
                <w:szCs w:val="28"/>
                <w:lang w:val="en-GB"/>
              </w:rPr>
            </w:pPr>
            <w:r w:rsidRPr="00106F89">
              <w:rPr>
                <w:rFonts w:ascii="Times New Roman" w:hAnsi="Times New Roman"/>
                <w:b/>
                <w:sz w:val="28"/>
                <w:szCs w:val="28"/>
                <w:lang w:val="en-GB"/>
              </w:rPr>
              <w:t xml:space="preserve">Endorsed for financing by the European Union </w:t>
            </w:r>
          </w:p>
          <w:p w14:paraId="260E35CE" w14:textId="77777777" w:rsidR="00494DA1" w:rsidRPr="00106F89" w:rsidRDefault="00494DA1" w:rsidP="00E93103">
            <w:pPr>
              <w:pStyle w:val="BodyText"/>
              <w:keepNext/>
              <w:spacing w:before="0" w:after="0"/>
              <w:ind w:left="567" w:hanging="567"/>
              <w:jc w:val="both"/>
              <w:rPr>
                <w:rFonts w:ascii="Times New Roman" w:hAnsi="Times New Roman"/>
                <w:b/>
                <w:sz w:val="28"/>
                <w:szCs w:val="28"/>
                <w:lang w:val="en-GB"/>
              </w:rPr>
            </w:pPr>
          </w:p>
        </w:tc>
      </w:tr>
      <w:tr w:rsidR="00494DA1" w:rsidRPr="00494DA1" w14:paraId="1D15D282" w14:textId="77777777" w:rsidTr="00E93103">
        <w:trPr>
          <w:gridAfter w:val="1"/>
          <w:wAfter w:w="6626" w:type="dxa"/>
          <w:cantSplit/>
          <w:trHeight w:val="574"/>
        </w:trPr>
        <w:tc>
          <w:tcPr>
            <w:tcW w:w="1985" w:type="dxa"/>
          </w:tcPr>
          <w:p w14:paraId="5DE3D313" w14:textId="77777777" w:rsidR="00494DA1" w:rsidRPr="00A940DC" w:rsidRDefault="00494DA1" w:rsidP="00E93103">
            <w:pPr>
              <w:pStyle w:val="BodyText"/>
              <w:spacing w:before="0" w:after="0"/>
              <w:ind w:left="567" w:hanging="567"/>
              <w:jc w:val="both"/>
              <w:rPr>
                <w:rFonts w:ascii="Times New Roman" w:hAnsi="Times New Roman"/>
                <w:sz w:val="22"/>
                <w:lang w:val="en-GB"/>
              </w:rPr>
            </w:pPr>
          </w:p>
          <w:p w14:paraId="08256163" w14:textId="77777777" w:rsidR="00494DA1" w:rsidRPr="00494DA1" w:rsidRDefault="00494DA1" w:rsidP="00E93103">
            <w:pPr>
              <w:pStyle w:val="BodyText"/>
              <w:spacing w:before="0" w:after="0"/>
              <w:ind w:left="567" w:hanging="567"/>
              <w:jc w:val="both"/>
              <w:rPr>
                <w:rFonts w:ascii="Times New Roman" w:hAnsi="Times New Roman"/>
                <w:sz w:val="22"/>
                <w:highlight w:val="lightGray"/>
                <w:lang w:val="en-GB"/>
              </w:rPr>
            </w:pPr>
            <w:r w:rsidRPr="00494DA1">
              <w:rPr>
                <w:rFonts w:ascii="Times New Roman" w:hAnsi="Times New Roman"/>
                <w:sz w:val="22"/>
                <w:highlight w:val="lightGray"/>
                <w:lang w:val="en-GB"/>
              </w:rPr>
              <w:t>Name:</w:t>
            </w:r>
          </w:p>
        </w:tc>
      </w:tr>
      <w:tr w:rsidR="00494DA1" w:rsidRPr="00494DA1" w14:paraId="6BBA3A5C" w14:textId="77777777" w:rsidTr="00E93103">
        <w:trPr>
          <w:gridAfter w:val="1"/>
          <w:wAfter w:w="6626" w:type="dxa"/>
          <w:cantSplit/>
          <w:trHeight w:val="568"/>
        </w:trPr>
        <w:tc>
          <w:tcPr>
            <w:tcW w:w="1985" w:type="dxa"/>
          </w:tcPr>
          <w:p w14:paraId="693979E6" w14:textId="77777777" w:rsidR="00494DA1" w:rsidRPr="00494DA1" w:rsidRDefault="00494DA1" w:rsidP="00E93103">
            <w:pPr>
              <w:pStyle w:val="BodyText"/>
              <w:spacing w:before="0" w:after="0"/>
              <w:ind w:left="567" w:hanging="567"/>
              <w:jc w:val="both"/>
              <w:rPr>
                <w:rFonts w:ascii="Times New Roman" w:hAnsi="Times New Roman"/>
                <w:sz w:val="22"/>
                <w:highlight w:val="lightGray"/>
                <w:lang w:val="en-GB"/>
              </w:rPr>
            </w:pPr>
          </w:p>
          <w:p w14:paraId="5D0660FE" w14:textId="77777777" w:rsidR="00494DA1" w:rsidRPr="00494DA1" w:rsidRDefault="00494DA1" w:rsidP="00E93103">
            <w:pPr>
              <w:pStyle w:val="BodyText"/>
              <w:spacing w:before="0" w:after="0"/>
              <w:ind w:left="567" w:hanging="567"/>
              <w:jc w:val="both"/>
              <w:rPr>
                <w:rFonts w:ascii="Times New Roman" w:hAnsi="Times New Roman"/>
                <w:sz w:val="22"/>
                <w:highlight w:val="lightGray"/>
                <w:lang w:val="en-GB"/>
              </w:rPr>
            </w:pPr>
          </w:p>
          <w:p w14:paraId="58C3D474" w14:textId="77777777" w:rsidR="00494DA1" w:rsidRPr="00494DA1" w:rsidRDefault="00494DA1" w:rsidP="00E93103">
            <w:pPr>
              <w:pStyle w:val="BodyText"/>
              <w:spacing w:before="0" w:after="0"/>
              <w:ind w:left="567" w:hanging="567"/>
              <w:jc w:val="both"/>
              <w:rPr>
                <w:rFonts w:ascii="Times New Roman" w:hAnsi="Times New Roman"/>
                <w:sz w:val="22"/>
                <w:highlight w:val="lightGray"/>
                <w:lang w:val="en-GB"/>
              </w:rPr>
            </w:pPr>
            <w:r w:rsidRPr="00494DA1">
              <w:rPr>
                <w:rFonts w:ascii="Times New Roman" w:hAnsi="Times New Roman"/>
                <w:sz w:val="22"/>
                <w:highlight w:val="lightGray"/>
                <w:lang w:val="en-GB"/>
              </w:rPr>
              <w:t>Title:</w:t>
            </w:r>
          </w:p>
        </w:tc>
      </w:tr>
      <w:tr w:rsidR="00494DA1" w:rsidRPr="00494DA1" w14:paraId="0527D8D6" w14:textId="77777777" w:rsidTr="00E93103">
        <w:trPr>
          <w:gridAfter w:val="1"/>
          <w:wAfter w:w="6626" w:type="dxa"/>
          <w:cantSplit/>
          <w:trHeight w:val="890"/>
        </w:trPr>
        <w:tc>
          <w:tcPr>
            <w:tcW w:w="1985" w:type="dxa"/>
          </w:tcPr>
          <w:p w14:paraId="625DBB8E" w14:textId="77777777" w:rsidR="00494DA1" w:rsidRPr="00494DA1" w:rsidRDefault="00494DA1" w:rsidP="00E93103">
            <w:pPr>
              <w:pStyle w:val="BodyText"/>
              <w:spacing w:before="0" w:after="0"/>
              <w:ind w:left="567" w:hanging="567"/>
              <w:jc w:val="both"/>
              <w:rPr>
                <w:rFonts w:ascii="Times New Roman" w:hAnsi="Times New Roman"/>
                <w:sz w:val="22"/>
                <w:highlight w:val="lightGray"/>
                <w:lang w:val="en-GB"/>
              </w:rPr>
            </w:pPr>
          </w:p>
          <w:p w14:paraId="40F11239" w14:textId="77777777" w:rsidR="00494DA1" w:rsidRPr="00494DA1" w:rsidRDefault="00494DA1" w:rsidP="00E93103">
            <w:pPr>
              <w:pStyle w:val="BodyText"/>
              <w:spacing w:before="0" w:after="0"/>
              <w:ind w:left="567" w:hanging="567"/>
              <w:jc w:val="both"/>
              <w:rPr>
                <w:rFonts w:ascii="Times New Roman" w:hAnsi="Times New Roman"/>
                <w:sz w:val="22"/>
                <w:highlight w:val="lightGray"/>
                <w:lang w:val="en-GB"/>
              </w:rPr>
            </w:pPr>
          </w:p>
          <w:p w14:paraId="7B54F42A" w14:textId="77777777" w:rsidR="00494DA1" w:rsidRPr="00494DA1" w:rsidRDefault="00494DA1" w:rsidP="00E93103">
            <w:pPr>
              <w:pStyle w:val="BodyText"/>
              <w:spacing w:before="0" w:after="0"/>
              <w:ind w:left="567" w:hanging="567"/>
              <w:jc w:val="both"/>
              <w:rPr>
                <w:rFonts w:ascii="Times New Roman" w:hAnsi="Times New Roman"/>
                <w:sz w:val="22"/>
                <w:highlight w:val="lightGray"/>
                <w:lang w:val="en-GB"/>
              </w:rPr>
            </w:pPr>
            <w:r w:rsidRPr="00494DA1">
              <w:rPr>
                <w:rFonts w:ascii="Times New Roman" w:hAnsi="Times New Roman"/>
                <w:sz w:val="22"/>
                <w:highlight w:val="lightGray"/>
                <w:lang w:val="en-GB"/>
              </w:rPr>
              <w:t>Signature:</w:t>
            </w:r>
          </w:p>
        </w:tc>
      </w:tr>
      <w:tr w:rsidR="00494DA1" w:rsidRPr="007B70EE" w14:paraId="138AE590" w14:textId="77777777" w:rsidTr="00E93103">
        <w:trPr>
          <w:gridAfter w:val="1"/>
          <w:wAfter w:w="6626" w:type="dxa"/>
          <w:cantSplit/>
          <w:trHeight w:val="409"/>
        </w:trPr>
        <w:tc>
          <w:tcPr>
            <w:tcW w:w="1985" w:type="dxa"/>
          </w:tcPr>
          <w:p w14:paraId="64B63AAB" w14:textId="77777777" w:rsidR="00494DA1" w:rsidRPr="00494DA1" w:rsidRDefault="00494DA1" w:rsidP="00E93103">
            <w:pPr>
              <w:pStyle w:val="BodyText"/>
              <w:spacing w:before="0" w:after="0"/>
              <w:ind w:left="567" w:hanging="567"/>
              <w:jc w:val="both"/>
              <w:rPr>
                <w:rFonts w:ascii="Times New Roman" w:hAnsi="Times New Roman"/>
                <w:sz w:val="22"/>
                <w:highlight w:val="lightGray"/>
                <w:lang w:val="en-GB"/>
              </w:rPr>
            </w:pPr>
          </w:p>
          <w:p w14:paraId="3DF5A36A" w14:textId="77777777" w:rsidR="00494DA1" w:rsidRPr="007B70EE" w:rsidRDefault="00494DA1" w:rsidP="00E93103">
            <w:pPr>
              <w:pStyle w:val="BodyText"/>
              <w:spacing w:before="0" w:after="0"/>
              <w:ind w:left="567" w:hanging="567"/>
              <w:jc w:val="both"/>
              <w:rPr>
                <w:rFonts w:ascii="Times New Roman" w:hAnsi="Times New Roman"/>
                <w:sz w:val="22"/>
                <w:lang w:val="en-GB"/>
              </w:rPr>
            </w:pPr>
            <w:r w:rsidRPr="00494DA1">
              <w:rPr>
                <w:rFonts w:ascii="Times New Roman" w:hAnsi="Times New Roman"/>
                <w:sz w:val="22"/>
                <w:highlight w:val="lightGray"/>
                <w:lang w:val="en-GB"/>
              </w:rPr>
              <w:t>Date</w:t>
            </w:r>
            <w:proofErr w:type="gramStart"/>
            <w:r w:rsidRPr="00494DA1">
              <w:rPr>
                <w:rFonts w:ascii="Times New Roman" w:hAnsi="Times New Roman"/>
                <w:sz w:val="22"/>
                <w:highlight w:val="lightGray"/>
                <w:lang w:val="en-GB"/>
              </w:rPr>
              <w:t>: ]</w:t>
            </w:r>
            <w:proofErr w:type="gramEnd"/>
          </w:p>
        </w:tc>
      </w:tr>
    </w:tbl>
    <w:p w14:paraId="529586CD" w14:textId="77777777" w:rsidR="00494DA1" w:rsidRDefault="00494DA1" w:rsidP="00494DA1"/>
    <w:p w14:paraId="036F1C15" w14:textId="77777777" w:rsidR="004D2FD8" w:rsidRPr="00494DA1" w:rsidRDefault="004D2FD8" w:rsidP="00494DA1"/>
    <w:sectPr w:rsidR="004D2FD8" w:rsidRPr="00494DA1" w:rsidSect="0023665C">
      <w:footerReference w:type="default" r:id="rId9"/>
      <w:footerReference w:type="first" r:id="rId10"/>
      <w:type w:val="continuous"/>
      <w:pgSz w:w="11906" w:h="16838"/>
      <w:pgMar w:top="1134" w:right="1418" w:bottom="1134" w:left="1134" w:header="720" w:footer="402"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D654D" w14:textId="77777777" w:rsidR="00FD0C99" w:rsidRDefault="00FD0C99">
      <w:r>
        <w:separator/>
      </w:r>
    </w:p>
    <w:p w14:paraId="12442C31" w14:textId="77777777" w:rsidR="00FD0C99" w:rsidRDefault="00FD0C99"/>
  </w:endnote>
  <w:endnote w:type="continuationSeparator" w:id="0">
    <w:p w14:paraId="6DA78212" w14:textId="77777777" w:rsidR="00FD0C99" w:rsidRDefault="00FD0C99">
      <w:r>
        <w:continuationSeparator/>
      </w:r>
    </w:p>
    <w:p w14:paraId="4E35E2ED" w14:textId="77777777" w:rsidR="00FD0C99" w:rsidRDefault="00FD0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317A3" w14:textId="77777777" w:rsidR="00326BE0" w:rsidRPr="0076436E" w:rsidRDefault="000D4DE7" w:rsidP="008E702C">
    <w:pPr>
      <w:pStyle w:val="Footer"/>
      <w:tabs>
        <w:tab w:val="clear" w:pos="4320"/>
        <w:tab w:val="clear" w:pos="8640"/>
        <w:tab w:val="center" w:pos="8364"/>
        <w:tab w:val="right" w:pos="9639"/>
      </w:tabs>
      <w:spacing w:before="0" w:after="0"/>
      <w:rPr>
        <w:rFonts w:ascii="Times New Roman" w:hAnsi="Times New Roman"/>
        <w:sz w:val="18"/>
        <w:szCs w:val="18"/>
        <w:lang w:val="en-GB"/>
      </w:rPr>
    </w:pPr>
    <w:r>
      <w:rPr>
        <w:rFonts w:ascii="Times New Roman" w:hAnsi="Times New Roman"/>
        <w:b/>
        <w:sz w:val="18"/>
        <w:lang w:val="en-GB"/>
      </w:rPr>
      <w:t>July</w:t>
    </w:r>
    <w:r w:rsidR="00930933">
      <w:rPr>
        <w:rFonts w:ascii="Times New Roman" w:hAnsi="Times New Roman"/>
        <w:b/>
        <w:sz w:val="18"/>
        <w:szCs w:val="18"/>
        <w:lang w:val="en-GB"/>
      </w:rPr>
      <w:t xml:space="preserve"> </w:t>
    </w:r>
    <w:r w:rsidR="00571A21">
      <w:rPr>
        <w:rFonts w:ascii="Times New Roman" w:hAnsi="Times New Roman"/>
        <w:b/>
        <w:sz w:val="18"/>
        <w:szCs w:val="18"/>
        <w:lang w:val="en-GB"/>
      </w:rPr>
      <w:t>201</w:t>
    </w:r>
    <w:r>
      <w:rPr>
        <w:rFonts w:ascii="Times New Roman" w:hAnsi="Times New Roman"/>
        <w:b/>
        <w:sz w:val="18"/>
        <w:szCs w:val="18"/>
        <w:lang w:val="en-GB"/>
      </w:rPr>
      <w:t>9</w:t>
    </w:r>
    <w:r w:rsidR="00326BE0" w:rsidRPr="0076436E">
      <w:rPr>
        <w:rFonts w:ascii="Times New Roman" w:hAnsi="Times New Roman"/>
        <w:sz w:val="18"/>
        <w:szCs w:val="18"/>
        <w:lang w:val="en-GB"/>
      </w:rPr>
      <w:tab/>
      <w:t xml:space="preserve">Page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PAGE </w:instrText>
    </w:r>
    <w:r w:rsidR="00326BE0" w:rsidRPr="0076436E">
      <w:rPr>
        <w:rFonts w:ascii="Times New Roman" w:hAnsi="Times New Roman"/>
        <w:sz w:val="18"/>
        <w:szCs w:val="18"/>
      </w:rPr>
      <w:fldChar w:fldCharType="separate"/>
    </w:r>
    <w:r w:rsidR="002D2045">
      <w:rPr>
        <w:rFonts w:ascii="Times New Roman" w:hAnsi="Times New Roman"/>
        <w:noProof/>
        <w:sz w:val="18"/>
        <w:szCs w:val="18"/>
        <w:lang w:val="en-GB"/>
      </w:rPr>
      <w:t>3</w:t>
    </w:r>
    <w:r w:rsidR="00326BE0" w:rsidRPr="0076436E">
      <w:rPr>
        <w:rFonts w:ascii="Times New Roman" w:hAnsi="Times New Roman"/>
        <w:sz w:val="18"/>
        <w:szCs w:val="18"/>
      </w:rPr>
      <w:fldChar w:fldCharType="end"/>
    </w:r>
    <w:r w:rsidR="00326BE0" w:rsidRPr="0076436E">
      <w:rPr>
        <w:rFonts w:ascii="Times New Roman" w:hAnsi="Times New Roman"/>
        <w:sz w:val="18"/>
        <w:szCs w:val="18"/>
        <w:lang w:val="en-GB"/>
      </w:rPr>
      <w:t xml:space="preserve"> of </w:t>
    </w:r>
    <w:r w:rsidR="00326BE0" w:rsidRPr="0076436E">
      <w:rPr>
        <w:rFonts w:ascii="Times New Roman" w:hAnsi="Times New Roman"/>
        <w:sz w:val="18"/>
        <w:szCs w:val="18"/>
      </w:rPr>
      <w:fldChar w:fldCharType="begin"/>
    </w:r>
    <w:r w:rsidR="00326BE0" w:rsidRPr="00764FC7">
      <w:rPr>
        <w:rFonts w:ascii="Times New Roman" w:hAnsi="Times New Roman"/>
        <w:sz w:val="18"/>
        <w:szCs w:val="18"/>
        <w:lang w:val="en-GB"/>
      </w:rPr>
      <w:instrText xml:space="preserve"> NUMPAGES </w:instrText>
    </w:r>
    <w:r w:rsidR="00326BE0" w:rsidRPr="0076436E">
      <w:rPr>
        <w:rFonts w:ascii="Times New Roman" w:hAnsi="Times New Roman"/>
        <w:sz w:val="18"/>
        <w:szCs w:val="18"/>
      </w:rPr>
      <w:fldChar w:fldCharType="separate"/>
    </w:r>
    <w:r w:rsidR="002D2045">
      <w:rPr>
        <w:rFonts w:ascii="Times New Roman" w:hAnsi="Times New Roman"/>
        <w:noProof/>
        <w:sz w:val="18"/>
        <w:szCs w:val="18"/>
        <w:lang w:val="en-GB"/>
      </w:rPr>
      <w:t>5</w:t>
    </w:r>
    <w:r w:rsidR="00326BE0" w:rsidRPr="0076436E">
      <w:rPr>
        <w:rFonts w:ascii="Times New Roman" w:hAnsi="Times New Roman"/>
        <w:sz w:val="18"/>
        <w:szCs w:val="18"/>
      </w:rPr>
      <w:fldChar w:fldCharType="end"/>
    </w:r>
  </w:p>
  <w:p w14:paraId="5F9EA1D4" w14:textId="24409CC5" w:rsidR="00326BE0" w:rsidRPr="00494DA1" w:rsidRDefault="00494DA1" w:rsidP="008E702C">
    <w:pPr>
      <w:pStyle w:val="Footer"/>
      <w:tabs>
        <w:tab w:val="clear" w:pos="4320"/>
        <w:tab w:val="center" w:pos="0"/>
      </w:tabs>
      <w:spacing w:before="0" w:after="0"/>
      <w:rPr>
        <w:rFonts w:ascii="Times New Roman" w:hAnsi="Times New Roman"/>
        <w:b/>
        <w:bCs/>
        <w:sz w:val="18"/>
        <w:szCs w:val="18"/>
        <w:lang w:val="en-GB"/>
      </w:rPr>
    </w:pPr>
    <w:bookmarkStart w:id="2" w:name="_Hlk39154247"/>
    <w:r>
      <w:rPr>
        <w:sz w:val="18"/>
        <w:szCs w:val="18"/>
      </w:rPr>
      <w:t>Publication Ref: FED/2018/397-425/MOBIP/SUP/20.01 – Supply of vehicles and motorcycles</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4E231" w14:textId="77777777" w:rsidR="00326BE0" w:rsidRDefault="00326BE0">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Pr>
        <w:noProof/>
        <w:sz w:val="16"/>
      </w:rPr>
      <w:t>59</w:t>
    </w:r>
    <w:r>
      <w:rPr>
        <w:sz w:val="16"/>
      </w:rPr>
      <w:fldChar w:fldCharType="end"/>
    </w:r>
  </w:p>
  <w:p w14:paraId="52866544" w14:textId="77777777" w:rsidR="00326BE0" w:rsidRDefault="00326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9C37F" w14:textId="77777777" w:rsidR="00FD0C99" w:rsidRDefault="00FD0C99" w:rsidP="008056C4">
      <w:pPr>
        <w:spacing w:before="0" w:after="0"/>
      </w:pPr>
      <w:r>
        <w:separator/>
      </w:r>
    </w:p>
  </w:footnote>
  <w:footnote w:type="continuationSeparator" w:id="0">
    <w:p w14:paraId="4C49AA87" w14:textId="77777777" w:rsidR="00FD0C99" w:rsidRDefault="00FD0C99">
      <w:r>
        <w:continuationSeparator/>
      </w:r>
    </w:p>
    <w:p w14:paraId="411FD635" w14:textId="77777777" w:rsidR="00FD0C99" w:rsidRDefault="00FD0C99"/>
  </w:footnote>
  <w:footnote w:id="1">
    <w:p w14:paraId="4D6136DF" w14:textId="77777777" w:rsidR="00494DA1" w:rsidRPr="009B30FB" w:rsidRDefault="00494DA1" w:rsidP="00494DA1">
      <w:pPr>
        <w:pStyle w:val="FootnoteText"/>
        <w:spacing w:line="20" w:lineRule="exact"/>
        <w:rPr>
          <w:lang w:val="en-GB"/>
        </w:rPr>
      </w:pPr>
      <w:r w:rsidRPr="009B30FB">
        <w:rPr>
          <w:rStyle w:val="FootnoteReference"/>
        </w:rPr>
        <w:footnoteRef/>
      </w:r>
      <w:r>
        <w:rPr>
          <w:lang w:val="en-GB"/>
        </w:rPr>
        <w:tab/>
      </w:r>
      <w:r w:rsidRPr="009B30FB">
        <w:rPr>
          <w:lang w:val="en-GB"/>
        </w:rPr>
        <w:t>Where the contracting party is an individual.</w:t>
      </w:r>
    </w:p>
  </w:footnote>
  <w:footnote w:id="2">
    <w:p w14:paraId="2582DF08" w14:textId="77777777" w:rsidR="00494DA1" w:rsidRPr="009B30FB" w:rsidRDefault="00494DA1" w:rsidP="00494DA1">
      <w:pPr>
        <w:pStyle w:val="FootnoteText"/>
        <w:spacing w:line="20" w:lineRule="exact"/>
        <w:rPr>
          <w:lang w:val="en-GB"/>
        </w:rPr>
      </w:pPr>
      <w:r w:rsidRPr="009B30FB">
        <w:rPr>
          <w:rStyle w:val="FootnoteReference"/>
        </w:rPr>
        <w:footnoteRef/>
      </w:r>
      <w:r>
        <w:rPr>
          <w:lang w:val="en-GB"/>
        </w:rPr>
        <w:tab/>
      </w:r>
      <w:r w:rsidRPr="009B30FB">
        <w:rPr>
          <w:lang w:val="en-GB"/>
        </w:rPr>
        <w:t>Where applicable. For individuals, mention their ID card or passport or equivalent document - number</w:t>
      </w:r>
    </w:p>
  </w:footnote>
  <w:footnote w:id="3">
    <w:p w14:paraId="28B2FD77" w14:textId="77777777" w:rsidR="00494DA1" w:rsidRPr="009B30FB" w:rsidRDefault="00494DA1" w:rsidP="00494DA1">
      <w:pPr>
        <w:pStyle w:val="FootnoteText"/>
        <w:spacing w:line="20" w:lineRule="exact"/>
        <w:rPr>
          <w:lang w:val="en-GB"/>
        </w:rPr>
      </w:pPr>
      <w:r w:rsidRPr="009B30FB">
        <w:rPr>
          <w:rStyle w:val="FootnoteReference"/>
        </w:rPr>
        <w:footnoteRef/>
      </w:r>
      <w:r>
        <w:rPr>
          <w:lang w:val="en-GB"/>
        </w:rPr>
        <w:tab/>
      </w:r>
      <w:r w:rsidRPr="009B30FB">
        <w:rPr>
          <w:lang w:val="en-GB"/>
        </w:rPr>
        <w:t>Except where the contracting party is not VAT registered.</w:t>
      </w:r>
    </w:p>
  </w:footnote>
  <w:footnote w:id="4">
    <w:p w14:paraId="75B2839C" w14:textId="77777777" w:rsidR="00494DA1" w:rsidRPr="002021E2" w:rsidRDefault="00494DA1" w:rsidP="00494DA1">
      <w:pPr>
        <w:pStyle w:val="FootnoteText"/>
        <w:rPr>
          <w:lang w:val="en-GB"/>
        </w:rPr>
      </w:pPr>
      <w:r w:rsidRPr="00AC6975">
        <w:rPr>
          <w:rStyle w:val="FootnoteReference"/>
        </w:rPr>
        <w:footnoteRef/>
      </w:r>
      <w:r w:rsidRPr="002021E2">
        <w:rPr>
          <w:lang w:val="en-GB"/>
        </w:rPr>
        <w:tab/>
        <w:t>&lt;DDP (Delivered Duty Paid</w:t>
      </w:r>
      <w:r w:rsidRPr="002021E2">
        <w:rPr>
          <w:szCs w:val="22"/>
          <w:lang w:val="en-GB"/>
        </w:rPr>
        <w:t xml:space="preserve"> </w:t>
      </w:r>
      <w:r w:rsidRPr="002021E2">
        <w:rPr>
          <w:lang w:val="en-GB"/>
        </w:rPr>
        <w:t xml:space="preserve">- Incoterms 2010 International Chamber of Commerce - </w:t>
      </w:r>
      <w:hyperlink r:id="rId1" w:history="1">
        <w:r w:rsidRPr="00DE13D5">
          <w:rPr>
            <w:rStyle w:val="Hyperlink"/>
            <w:lang w:val="en-GB"/>
          </w:rPr>
          <w:t>http://www.iccwbo.org/incoterms/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7"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1"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6C8E60F6"/>
    <w:multiLevelType w:val="multilevel"/>
    <w:tmpl w:val="334EB22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CA307F2"/>
    <w:multiLevelType w:val="multilevel"/>
    <w:tmpl w:val="83C833BA"/>
    <w:name w:val="ELList"/>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03F7934"/>
    <w:multiLevelType w:val="multilevel"/>
    <w:tmpl w:val="3066267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347C68"/>
    <w:multiLevelType w:val="hybridMultilevel"/>
    <w:tmpl w:val="D3B0AE74"/>
    <w:lvl w:ilvl="0" w:tplc="31D2966E">
      <w:start w:val="1"/>
      <w:numFmt w:val="decimal"/>
      <w:lvlText w:val="%1."/>
      <w:lvlJc w:val="left"/>
      <w:pPr>
        <w:tabs>
          <w:tab w:val="num" w:pos="720"/>
        </w:tabs>
        <w:ind w:left="720" w:hanging="360"/>
      </w:pPr>
    </w:lvl>
    <w:lvl w:ilvl="1" w:tplc="A3DCCBAC" w:tentative="1">
      <w:start w:val="1"/>
      <w:numFmt w:val="lowerLetter"/>
      <w:lvlText w:val="%2."/>
      <w:lvlJc w:val="left"/>
      <w:pPr>
        <w:tabs>
          <w:tab w:val="num" w:pos="1440"/>
        </w:tabs>
        <w:ind w:left="1440" w:hanging="360"/>
      </w:pPr>
    </w:lvl>
    <w:lvl w:ilvl="2" w:tplc="19A649AA" w:tentative="1">
      <w:start w:val="1"/>
      <w:numFmt w:val="lowerRoman"/>
      <w:lvlText w:val="%3."/>
      <w:lvlJc w:val="right"/>
      <w:pPr>
        <w:tabs>
          <w:tab w:val="num" w:pos="2160"/>
        </w:tabs>
        <w:ind w:left="2160" w:hanging="180"/>
      </w:pPr>
    </w:lvl>
    <w:lvl w:ilvl="3" w:tplc="4DAE7DBC" w:tentative="1">
      <w:start w:val="1"/>
      <w:numFmt w:val="decimal"/>
      <w:lvlText w:val="%4."/>
      <w:lvlJc w:val="left"/>
      <w:pPr>
        <w:tabs>
          <w:tab w:val="num" w:pos="2880"/>
        </w:tabs>
        <w:ind w:left="2880" w:hanging="360"/>
      </w:pPr>
    </w:lvl>
    <w:lvl w:ilvl="4" w:tplc="11844710" w:tentative="1">
      <w:start w:val="1"/>
      <w:numFmt w:val="lowerLetter"/>
      <w:lvlText w:val="%5."/>
      <w:lvlJc w:val="left"/>
      <w:pPr>
        <w:tabs>
          <w:tab w:val="num" w:pos="3600"/>
        </w:tabs>
        <w:ind w:left="3600" w:hanging="360"/>
      </w:pPr>
    </w:lvl>
    <w:lvl w:ilvl="5" w:tplc="B7721B84" w:tentative="1">
      <w:start w:val="1"/>
      <w:numFmt w:val="lowerRoman"/>
      <w:lvlText w:val="%6."/>
      <w:lvlJc w:val="right"/>
      <w:pPr>
        <w:tabs>
          <w:tab w:val="num" w:pos="4320"/>
        </w:tabs>
        <w:ind w:left="4320" w:hanging="180"/>
      </w:pPr>
    </w:lvl>
    <w:lvl w:ilvl="6" w:tplc="07D249A4" w:tentative="1">
      <w:start w:val="1"/>
      <w:numFmt w:val="decimal"/>
      <w:lvlText w:val="%7."/>
      <w:lvlJc w:val="left"/>
      <w:pPr>
        <w:tabs>
          <w:tab w:val="num" w:pos="5040"/>
        </w:tabs>
        <w:ind w:left="5040" w:hanging="360"/>
      </w:pPr>
    </w:lvl>
    <w:lvl w:ilvl="7" w:tplc="83443FC0" w:tentative="1">
      <w:start w:val="1"/>
      <w:numFmt w:val="lowerLetter"/>
      <w:lvlText w:val="%8."/>
      <w:lvlJc w:val="left"/>
      <w:pPr>
        <w:tabs>
          <w:tab w:val="num" w:pos="5760"/>
        </w:tabs>
        <w:ind w:left="5760" w:hanging="360"/>
      </w:pPr>
    </w:lvl>
    <w:lvl w:ilvl="8" w:tplc="0B5650C8"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2"/>
  </w:num>
  <w:num w:numId="3">
    <w:abstractNumId w:val="6"/>
  </w:num>
  <w:num w:numId="4">
    <w:abstractNumId w:val="25"/>
  </w:num>
  <w:num w:numId="5">
    <w:abstractNumId w:val="21"/>
  </w:num>
  <w:num w:numId="6">
    <w:abstractNumId w:val="16"/>
  </w:num>
  <w:num w:numId="7">
    <w:abstractNumId w:val="14"/>
  </w:num>
  <w:num w:numId="8">
    <w:abstractNumId w:val="20"/>
  </w:num>
  <w:num w:numId="9">
    <w:abstractNumId w:val="40"/>
  </w:num>
  <w:num w:numId="10">
    <w:abstractNumId w:val="10"/>
  </w:num>
  <w:num w:numId="11">
    <w:abstractNumId w:val="11"/>
  </w:num>
  <w:num w:numId="12">
    <w:abstractNumId w:val="12"/>
  </w:num>
  <w:num w:numId="13">
    <w:abstractNumId w:val="24"/>
  </w:num>
  <w:num w:numId="14">
    <w:abstractNumId w:val="29"/>
  </w:num>
  <w:num w:numId="15">
    <w:abstractNumId w:val="34"/>
  </w:num>
  <w:num w:numId="16">
    <w:abstractNumId w:val="8"/>
  </w:num>
  <w:num w:numId="17">
    <w:abstractNumId w:val="19"/>
  </w:num>
  <w:num w:numId="18">
    <w:abstractNumId w:val="23"/>
  </w:num>
  <w:num w:numId="19">
    <w:abstractNumId w:val="28"/>
  </w:num>
  <w:num w:numId="20">
    <w:abstractNumId w:val="9"/>
  </w:num>
  <w:num w:numId="21">
    <w:abstractNumId w:val="22"/>
  </w:num>
  <w:num w:numId="22">
    <w:abstractNumId w:val="13"/>
  </w:num>
  <w:num w:numId="23">
    <w:abstractNumId w:val="15"/>
  </w:num>
  <w:num w:numId="24">
    <w:abstractNumId w:val="31"/>
  </w:num>
  <w:num w:numId="25">
    <w:abstractNumId w:val="18"/>
  </w:num>
  <w:num w:numId="26">
    <w:abstractNumId w:val="17"/>
  </w:num>
  <w:num w:numId="27">
    <w:abstractNumId w:val="35"/>
  </w:num>
  <w:num w:numId="28">
    <w:abstractNumId w:val="37"/>
  </w:num>
  <w:num w:numId="29">
    <w:abstractNumId w:val="2"/>
  </w:num>
  <w:num w:numId="30">
    <w:abstractNumId w:val="30"/>
  </w:num>
  <w:num w:numId="31">
    <w:abstractNumId w:val="26"/>
  </w:num>
  <w:num w:numId="32">
    <w:abstractNumId w:val="4"/>
  </w:num>
  <w:num w:numId="33">
    <w:abstractNumId w:val="5"/>
  </w:num>
  <w:num w:numId="34">
    <w:abstractNumId w:val="3"/>
  </w:num>
  <w:num w:numId="35">
    <w:abstractNumId w:val="1"/>
  </w:num>
  <w:num w:numId="36">
    <w:abstractNumId w:val="27"/>
  </w:num>
  <w:num w:numId="37">
    <w:abstractNumId w:val="39"/>
  </w:num>
  <w:num w:numId="38">
    <w:abstractNumId w:val="0"/>
    <w:lvlOverride w:ilvl="0">
      <w:lvl w:ilvl="0">
        <w:numFmt w:val="bullet"/>
        <w:lvlText w:val=""/>
        <w:legacy w:legacy="1" w:legacySpace="0" w:legacyIndent="360"/>
        <w:lvlJc w:val="left"/>
        <w:pPr>
          <w:ind w:left="0" w:hanging="360"/>
        </w:pPr>
        <w:rPr>
          <w:rFonts w:ascii="Symbol" w:hAnsi="Symbol" w:hint="default"/>
        </w:rPr>
      </w:lvl>
    </w:lvlOverride>
  </w:num>
  <w:num w:numId="39">
    <w:abstractNumId w:val="3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076DF"/>
    <w:rsid w:val="00010DE9"/>
    <w:rsid w:val="0001161F"/>
    <w:rsid w:val="00013BE7"/>
    <w:rsid w:val="000246E0"/>
    <w:rsid w:val="00040CF1"/>
    <w:rsid w:val="00041516"/>
    <w:rsid w:val="000417E2"/>
    <w:rsid w:val="00043159"/>
    <w:rsid w:val="00051DD7"/>
    <w:rsid w:val="00056EAA"/>
    <w:rsid w:val="00063C56"/>
    <w:rsid w:val="000714BB"/>
    <w:rsid w:val="00073C0E"/>
    <w:rsid w:val="00080940"/>
    <w:rsid w:val="00085221"/>
    <w:rsid w:val="00085CA1"/>
    <w:rsid w:val="00087F35"/>
    <w:rsid w:val="0009286D"/>
    <w:rsid w:val="000A7A2C"/>
    <w:rsid w:val="000B1236"/>
    <w:rsid w:val="000C4AE6"/>
    <w:rsid w:val="000D1A29"/>
    <w:rsid w:val="000D24E3"/>
    <w:rsid w:val="000D2B44"/>
    <w:rsid w:val="000D40DB"/>
    <w:rsid w:val="000D4DE7"/>
    <w:rsid w:val="000E7B75"/>
    <w:rsid w:val="000F5F5F"/>
    <w:rsid w:val="0010291A"/>
    <w:rsid w:val="00103348"/>
    <w:rsid w:val="00103913"/>
    <w:rsid w:val="00111B28"/>
    <w:rsid w:val="001139A1"/>
    <w:rsid w:val="00113B66"/>
    <w:rsid w:val="00115916"/>
    <w:rsid w:val="001302A7"/>
    <w:rsid w:val="0014659F"/>
    <w:rsid w:val="00150767"/>
    <w:rsid w:val="001536B3"/>
    <w:rsid w:val="001551EE"/>
    <w:rsid w:val="00157DEE"/>
    <w:rsid w:val="00165201"/>
    <w:rsid w:val="001766D9"/>
    <w:rsid w:val="00181980"/>
    <w:rsid w:val="00187253"/>
    <w:rsid w:val="00192C73"/>
    <w:rsid w:val="001932AF"/>
    <w:rsid w:val="001937B4"/>
    <w:rsid w:val="001B1A48"/>
    <w:rsid w:val="001B5454"/>
    <w:rsid w:val="001D0532"/>
    <w:rsid w:val="001D1E38"/>
    <w:rsid w:val="001D7174"/>
    <w:rsid w:val="001E3062"/>
    <w:rsid w:val="001E4648"/>
    <w:rsid w:val="001E684B"/>
    <w:rsid w:val="001F5421"/>
    <w:rsid w:val="00211E0F"/>
    <w:rsid w:val="0021586A"/>
    <w:rsid w:val="00216F0D"/>
    <w:rsid w:val="002209F1"/>
    <w:rsid w:val="00220BF7"/>
    <w:rsid w:val="002210A6"/>
    <w:rsid w:val="00224C44"/>
    <w:rsid w:val="00227A05"/>
    <w:rsid w:val="00227B4D"/>
    <w:rsid w:val="0023665C"/>
    <w:rsid w:val="00236A95"/>
    <w:rsid w:val="002426D3"/>
    <w:rsid w:val="002442B7"/>
    <w:rsid w:val="0025580D"/>
    <w:rsid w:val="002560BB"/>
    <w:rsid w:val="002561C8"/>
    <w:rsid w:val="00265023"/>
    <w:rsid w:val="0026542C"/>
    <w:rsid w:val="00271700"/>
    <w:rsid w:val="0028364A"/>
    <w:rsid w:val="00290249"/>
    <w:rsid w:val="00291FC7"/>
    <w:rsid w:val="00294190"/>
    <w:rsid w:val="00296FAC"/>
    <w:rsid w:val="002A0041"/>
    <w:rsid w:val="002B6401"/>
    <w:rsid w:val="002C00DD"/>
    <w:rsid w:val="002C649A"/>
    <w:rsid w:val="002C6DD9"/>
    <w:rsid w:val="002D2045"/>
    <w:rsid w:val="002D2FC0"/>
    <w:rsid w:val="002D47E8"/>
    <w:rsid w:val="002F1222"/>
    <w:rsid w:val="002F33C5"/>
    <w:rsid w:val="0031155D"/>
    <w:rsid w:val="00315611"/>
    <w:rsid w:val="00322263"/>
    <w:rsid w:val="00326BE0"/>
    <w:rsid w:val="00326FF1"/>
    <w:rsid w:val="003308C6"/>
    <w:rsid w:val="003409B8"/>
    <w:rsid w:val="00347B7E"/>
    <w:rsid w:val="003502E9"/>
    <w:rsid w:val="00351351"/>
    <w:rsid w:val="003555A4"/>
    <w:rsid w:val="003573DC"/>
    <w:rsid w:val="003578BF"/>
    <w:rsid w:val="00360344"/>
    <w:rsid w:val="003613D2"/>
    <w:rsid w:val="00371851"/>
    <w:rsid w:val="00371F01"/>
    <w:rsid w:val="003721AD"/>
    <w:rsid w:val="00384BAB"/>
    <w:rsid w:val="00387C56"/>
    <w:rsid w:val="00387E08"/>
    <w:rsid w:val="00394016"/>
    <w:rsid w:val="003A2DB5"/>
    <w:rsid w:val="003A4EB0"/>
    <w:rsid w:val="003B42A2"/>
    <w:rsid w:val="003C4E55"/>
    <w:rsid w:val="003D1A78"/>
    <w:rsid w:val="003D26FA"/>
    <w:rsid w:val="003D3CAA"/>
    <w:rsid w:val="003D7611"/>
    <w:rsid w:val="003E1D47"/>
    <w:rsid w:val="003F2FA4"/>
    <w:rsid w:val="003F3B51"/>
    <w:rsid w:val="003F7DB7"/>
    <w:rsid w:val="0040221E"/>
    <w:rsid w:val="00420666"/>
    <w:rsid w:val="004300D4"/>
    <w:rsid w:val="004316F0"/>
    <w:rsid w:val="00432DF1"/>
    <w:rsid w:val="004554CB"/>
    <w:rsid w:val="00462120"/>
    <w:rsid w:val="00466C35"/>
    <w:rsid w:val="00467B76"/>
    <w:rsid w:val="004775D2"/>
    <w:rsid w:val="00481845"/>
    <w:rsid w:val="00483E26"/>
    <w:rsid w:val="00486DD1"/>
    <w:rsid w:val="00494DA1"/>
    <w:rsid w:val="004963DB"/>
    <w:rsid w:val="00497BFC"/>
    <w:rsid w:val="004A7ED9"/>
    <w:rsid w:val="004B0424"/>
    <w:rsid w:val="004B740F"/>
    <w:rsid w:val="004C35B5"/>
    <w:rsid w:val="004D2FD8"/>
    <w:rsid w:val="004E14D4"/>
    <w:rsid w:val="004F5C57"/>
    <w:rsid w:val="00501FF0"/>
    <w:rsid w:val="00507F82"/>
    <w:rsid w:val="00514BE0"/>
    <w:rsid w:val="00525100"/>
    <w:rsid w:val="00531265"/>
    <w:rsid w:val="005355FD"/>
    <w:rsid w:val="00535826"/>
    <w:rsid w:val="00536B4A"/>
    <w:rsid w:val="00540931"/>
    <w:rsid w:val="00546D59"/>
    <w:rsid w:val="00546FB0"/>
    <w:rsid w:val="00552705"/>
    <w:rsid w:val="00560327"/>
    <w:rsid w:val="0056438D"/>
    <w:rsid w:val="00571A21"/>
    <w:rsid w:val="00575CB0"/>
    <w:rsid w:val="00587B3A"/>
    <w:rsid w:val="00591F23"/>
    <w:rsid w:val="00593550"/>
    <w:rsid w:val="00594CAA"/>
    <w:rsid w:val="005B03BC"/>
    <w:rsid w:val="005B2018"/>
    <w:rsid w:val="005C0EA1"/>
    <w:rsid w:val="005D2554"/>
    <w:rsid w:val="005F2975"/>
    <w:rsid w:val="005F3C51"/>
    <w:rsid w:val="005F62D0"/>
    <w:rsid w:val="0061160A"/>
    <w:rsid w:val="00614D5B"/>
    <w:rsid w:val="00623B00"/>
    <w:rsid w:val="00627EBD"/>
    <w:rsid w:val="006311FE"/>
    <w:rsid w:val="00633829"/>
    <w:rsid w:val="006408AC"/>
    <w:rsid w:val="006467D6"/>
    <w:rsid w:val="0066086C"/>
    <w:rsid w:val="006639E2"/>
    <w:rsid w:val="0066519D"/>
    <w:rsid w:val="00667C1A"/>
    <w:rsid w:val="00677500"/>
    <w:rsid w:val="0068104F"/>
    <w:rsid w:val="0068247E"/>
    <w:rsid w:val="006917B2"/>
    <w:rsid w:val="006935D5"/>
    <w:rsid w:val="00697349"/>
    <w:rsid w:val="006B0AB1"/>
    <w:rsid w:val="006B416B"/>
    <w:rsid w:val="006B530A"/>
    <w:rsid w:val="006C2F05"/>
    <w:rsid w:val="006C373E"/>
    <w:rsid w:val="006C6B83"/>
    <w:rsid w:val="006E56FD"/>
    <w:rsid w:val="006E6880"/>
    <w:rsid w:val="006F5A0D"/>
    <w:rsid w:val="006F73F2"/>
    <w:rsid w:val="00711C72"/>
    <w:rsid w:val="007238B1"/>
    <w:rsid w:val="00731264"/>
    <w:rsid w:val="0073285E"/>
    <w:rsid w:val="0073450F"/>
    <w:rsid w:val="0074358C"/>
    <w:rsid w:val="0075384B"/>
    <w:rsid w:val="0076436E"/>
    <w:rsid w:val="00764FC7"/>
    <w:rsid w:val="00765A51"/>
    <w:rsid w:val="00766B2A"/>
    <w:rsid w:val="00777E99"/>
    <w:rsid w:val="00792A1B"/>
    <w:rsid w:val="007A0D58"/>
    <w:rsid w:val="007A4C4D"/>
    <w:rsid w:val="007A7E2A"/>
    <w:rsid w:val="007B65DB"/>
    <w:rsid w:val="007B70EE"/>
    <w:rsid w:val="007C0BDD"/>
    <w:rsid w:val="007C1656"/>
    <w:rsid w:val="007C75E0"/>
    <w:rsid w:val="007D201C"/>
    <w:rsid w:val="007D5FA2"/>
    <w:rsid w:val="007E3D5F"/>
    <w:rsid w:val="007E3E32"/>
    <w:rsid w:val="007F513C"/>
    <w:rsid w:val="007F7A3B"/>
    <w:rsid w:val="00800691"/>
    <w:rsid w:val="00803048"/>
    <w:rsid w:val="008056C4"/>
    <w:rsid w:val="00806CE0"/>
    <w:rsid w:val="008070E5"/>
    <w:rsid w:val="00811F58"/>
    <w:rsid w:val="00813732"/>
    <w:rsid w:val="008422D4"/>
    <w:rsid w:val="008517AF"/>
    <w:rsid w:val="00853F9D"/>
    <w:rsid w:val="0085667F"/>
    <w:rsid w:val="008617F3"/>
    <w:rsid w:val="00862142"/>
    <w:rsid w:val="008808CB"/>
    <w:rsid w:val="008859E6"/>
    <w:rsid w:val="008A077E"/>
    <w:rsid w:val="008A39B7"/>
    <w:rsid w:val="008B1768"/>
    <w:rsid w:val="008B465B"/>
    <w:rsid w:val="008C1101"/>
    <w:rsid w:val="008E40E2"/>
    <w:rsid w:val="008E702C"/>
    <w:rsid w:val="008F05AD"/>
    <w:rsid w:val="008F7C5F"/>
    <w:rsid w:val="0090159D"/>
    <w:rsid w:val="0091410D"/>
    <w:rsid w:val="00915891"/>
    <w:rsid w:val="00920A51"/>
    <w:rsid w:val="00922542"/>
    <w:rsid w:val="00930933"/>
    <w:rsid w:val="0093582A"/>
    <w:rsid w:val="0094670B"/>
    <w:rsid w:val="00963A3F"/>
    <w:rsid w:val="00965F8A"/>
    <w:rsid w:val="00980A42"/>
    <w:rsid w:val="009910F7"/>
    <w:rsid w:val="009976B3"/>
    <w:rsid w:val="009A3792"/>
    <w:rsid w:val="009A635C"/>
    <w:rsid w:val="009B0CF1"/>
    <w:rsid w:val="009B2F1F"/>
    <w:rsid w:val="009B30FB"/>
    <w:rsid w:val="009B422E"/>
    <w:rsid w:val="009B4D6F"/>
    <w:rsid w:val="009C0E86"/>
    <w:rsid w:val="009C72FB"/>
    <w:rsid w:val="009C76A8"/>
    <w:rsid w:val="009D2938"/>
    <w:rsid w:val="009E6BB7"/>
    <w:rsid w:val="009F2264"/>
    <w:rsid w:val="009F63A1"/>
    <w:rsid w:val="00A039CA"/>
    <w:rsid w:val="00A05FAD"/>
    <w:rsid w:val="00A512C9"/>
    <w:rsid w:val="00A539E4"/>
    <w:rsid w:val="00A62073"/>
    <w:rsid w:val="00A63E3C"/>
    <w:rsid w:val="00A646D3"/>
    <w:rsid w:val="00A75650"/>
    <w:rsid w:val="00A80A7B"/>
    <w:rsid w:val="00A83508"/>
    <w:rsid w:val="00A8789C"/>
    <w:rsid w:val="00A90F97"/>
    <w:rsid w:val="00A940DC"/>
    <w:rsid w:val="00AA24A4"/>
    <w:rsid w:val="00AA3D4D"/>
    <w:rsid w:val="00AA7A7A"/>
    <w:rsid w:val="00AB29A9"/>
    <w:rsid w:val="00AB4397"/>
    <w:rsid w:val="00AB471B"/>
    <w:rsid w:val="00AB66A5"/>
    <w:rsid w:val="00AB6D2D"/>
    <w:rsid w:val="00AC67B0"/>
    <w:rsid w:val="00AC7636"/>
    <w:rsid w:val="00AD74FD"/>
    <w:rsid w:val="00AE2635"/>
    <w:rsid w:val="00AE6174"/>
    <w:rsid w:val="00AE6600"/>
    <w:rsid w:val="00AE7D13"/>
    <w:rsid w:val="00AF1EEF"/>
    <w:rsid w:val="00AF4052"/>
    <w:rsid w:val="00B0129A"/>
    <w:rsid w:val="00B07102"/>
    <w:rsid w:val="00B1165D"/>
    <w:rsid w:val="00B135F6"/>
    <w:rsid w:val="00B202BC"/>
    <w:rsid w:val="00B210FB"/>
    <w:rsid w:val="00B277E4"/>
    <w:rsid w:val="00B3168E"/>
    <w:rsid w:val="00B44DC5"/>
    <w:rsid w:val="00B4772C"/>
    <w:rsid w:val="00B53C5E"/>
    <w:rsid w:val="00B56D63"/>
    <w:rsid w:val="00B57CFA"/>
    <w:rsid w:val="00B603DB"/>
    <w:rsid w:val="00B63280"/>
    <w:rsid w:val="00B67AFA"/>
    <w:rsid w:val="00B70C0E"/>
    <w:rsid w:val="00B74C20"/>
    <w:rsid w:val="00B80DE8"/>
    <w:rsid w:val="00B82CAD"/>
    <w:rsid w:val="00B83B99"/>
    <w:rsid w:val="00B90C14"/>
    <w:rsid w:val="00B951B6"/>
    <w:rsid w:val="00B9691D"/>
    <w:rsid w:val="00BA0079"/>
    <w:rsid w:val="00BA4BC4"/>
    <w:rsid w:val="00BB1D3F"/>
    <w:rsid w:val="00BB3477"/>
    <w:rsid w:val="00BB56D3"/>
    <w:rsid w:val="00BC6222"/>
    <w:rsid w:val="00BC7B0D"/>
    <w:rsid w:val="00BD201F"/>
    <w:rsid w:val="00BD3371"/>
    <w:rsid w:val="00C0433C"/>
    <w:rsid w:val="00C12AF0"/>
    <w:rsid w:val="00C13C29"/>
    <w:rsid w:val="00C17310"/>
    <w:rsid w:val="00C302E1"/>
    <w:rsid w:val="00C3235B"/>
    <w:rsid w:val="00C34E40"/>
    <w:rsid w:val="00C5182F"/>
    <w:rsid w:val="00C56125"/>
    <w:rsid w:val="00C61312"/>
    <w:rsid w:val="00C62ACA"/>
    <w:rsid w:val="00C675D1"/>
    <w:rsid w:val="00C715B2"/>
    <w:rsid w:val="00C720C8"/>
    <w:rsid w:val="00C75CCE"/>
    <w:rsid w:val="00C76F63"/>
    <w:rsid w:val="00C92434"/>
    <w:rsid w:val="00C947B6"/>
    <w:rsid w:val="00CA1354"/>
    <w:rsid w:val="00CA1A45"/>
    <w:rsid w:val="00CA6C68"/>
    <w:rsid w:val="00CB3FCA"/>
    <w:rsid w:val="00CC7DE2"/>
    <w:rsid w:val="00CD243E"/>
    <w:rsid w:val="00CD7F25"/>
    <w:rsid w:val="00CE635D"/>
    <w:rsid w:val="00CF33C6"/>
    <w:rsid w:val="00CF44E9"/>
    <w:rsid w:val="00CF6CFA"/>
    <w:rsid w:val="00CF6FDB"/>
    <w:rsid w:val="00D24893"/>
    <w:rsid w:val="00D31444"/>
    <w:rsid w:val="00D33341"/>
    <w:rsid w:val="00D3521E"/>
    <w:rsid w:val="00D43612"/>
    <w:rsid w:val="00D5158D"/>
    <w:rsid w:val="00D52CBF"/>
    <w:rsid w:val="00D576CA"/>
    <w:rsid w:val="00D60098"/>
    <w:rsid w:val="00D61D90"/>
    <w:rsid w:val="00D66F04"/>
    <w:rsid w:val="00D75213"/>
    <w:rsid w:val="00D7644B"/>
    <w:rsid w:val="00D83D1B"/>
    <w:rsid w:val="00D979C6"/>
    <w:rsid w:val="00DA4AB8"/>
    <w:rsid w:val="00DB0C2F"/>
    <w:rsid w:val="00DC45BC"/>
    <w:rsid w:val="00DC50E2"/>
    <w:rsid w:val="00DC54A0"/>
    <w:rsid w:val="00DC6C9C"/>
    <w:rsid w:val="00DD0624"/>
    <w:rsid w:val="00DF687C"/>
    <w:rsid w:val="00DF7327"/>
    <w:rsid w:val="00E02426"/>
    <w:rsid w:val="00E13CDE"/>
    <w:rsid w:val="00E15B50"/>
    <w:rsid w:val="00E2190B"/>
    <w:rsid w:val="00E259CE"/>
    <w:rsid w:val="00E2682A"/>
    <w:rsid w:val="00E27678"/>
    <w:rsid w:val="00E340A7"/>
    <w:rsid w:val="00E34208"/>
    <w:rsid w:val="00E37290"/>
    <w:rsid w:val="00E41C6F"/>
    <w:rsid w:val="00E44651"/>
    <w:rsid w:val="00E52467"/>
    <w:rsid w:val="00E52D98"/>
    <w:rsid w:val="00E54B1B"/>
    <w:rsid w:val="00E571E1"/>
    <w:rsid w:val="00E62221"/>
    <w:rsid w:val="00E62923"/>
    <w:rsid w:val="00E665B9"/>
    <w:rsid w:val="00E730A5"/>
    <w:rsid w:val="00E811F3"/>
    <w:rsid w:val="00E85F91"/>
    <w:rsid w:val="00E8632B"/>
    <w:rsid w:val="00E916B1"/>
    <w:rsid w:val="00EC057A"/>
    <w:rsid w:val="00ED4B36"/>
    <w:rsid w:val="00EE0ED9"/>
    <w:rsid w:val="00EE2E55"/>
    <w:rsid w:val="00F02006"/>
    <w:rsid w:val="00F023B1"/>
    <w:rsid w:val="00F0574A"/>
    <w:rsid w:val="00F200C8"/>
    <w:rsid w:val="00F232CE"/>
    <w:rsid w:val="00F3222C"/>
    <w:rsid w:val="00F33A99"/>
    <w:rsid w:val="00F56D4C"/>
    <w:rsid w:val="00F658F3"/>
    <w:rsid w:val="00F8016B"/>
    <w:rsid w:val="00F804E1"/>
    <w:rsid w:val="00F86241"/>
    <w:rsid w:val="00F87F88"/>
    <w:rsid w:val="00F90A9F"/>
    <w:rsid w:val="00F91DF6"/>
    <w:rsid w:val="00F942B0"/>
    <w:rsid w:val="00F962E3"/>
    <w:rsid w:val="00F978DB"/>
    <w:rsid w:val="00FA3265"/>
    <w:rsid w:val="00FA3F66"/>
    <w:rsid w:val="00FB3374"/>
    <w:rsid w:val="00FB665D"/>
    <w:rsid w:val="00FB67DE"/>
    <w:rsid w:val="00FC0AED"/>
    <w:rsid w:val="00FC4BCD"/>
    <w:rsid w:val="00FC7E78"/>
    <w:rsid w:val="00FD0C99"/>
    <w:rsid w:val="00FD6CB9"/>
    <w:rsid w:val="00FE13A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9CE6C"/>
  <w15:chartTrackingRefBased/>
  <w15:docId w15:val="{8682BF93-D9EF-46EE-B7EF-C43DEB54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6C4"/>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link w:val="FootnoteTextChar"/>
    <w:autoRedefine/>
    <w:rsid w:val="008056C4"/>
    <w:pPr>
      <w:spacing w:before="0"/>
      <w:ind w:left="142" w:hanging="142"/>
    </w:pPr>
    <w:rPr>
      <w:rFonts w:ascii="Times New Roman" w:hAnsi="Times New Roman"/>
      <w:lang w:val="fr-FR"/>
    </w:rPr>
  </w:style>
  <w:style w:type="character" w:styleId="FootnoteReference">
    <w:name w:val="footnote reference"/>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character" w:styleId="Emphasis">
    <w:name w:val="Emphasis"/>
    <w:qFormat/>
    <w:rsid w:val="00387E08"/>
    <w:rPr>
      <w:i/>
    </w:rPr>
  </w:style>
  <w:style w:type="paragraph" w:styleId="BalloonText">
    <w:name w:val="Balloon Text"/>
    <w:basedOn w:val="Normal"/>
    <w:semiHidden/>
    <w:rsid w:val="00514BE0"/>
    <w:rPr>
      <w:rFonts w:ascii="Tahoma" w:hAnsi="Tahoma" w:cs="Tahoma"/>
      <w:sz w:val="16"/>
      <w:szCs w:val="16"/>
    </w:rPr>
  </w:style>
  <w:style w:type="paragraph" w:customStyle="1" w:styleId="Default">
    <w:name w:val="Default"/>
    <w:rsid w:val="00546FB0"/>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62120"/>
    <w:pPr>
      <w:spacing w:before="0" w:after="200" w:line="276" w:lineRule="auto"/>
      <w:ind w:left="720"/>
      <w:contextualSpacing/>
    </w:pPr>
    <w:rPr>
      <w:rFonts w:ascii="Calibri" w:eastAsia="Calibri" w:hAnsi="Calibri"/>
      <w:snapToGrid/>
      <w:sz w:val="22"/>
      <w:szCs w:val="22"/>
      <w:lang w:val="en-GB"/>
    </w:rPr>
  </w:style>
  <w:style w:type="character" w:customStyle="1" w:styleId="FootnoteTextChar">
    <w:name w:val="Footnote Text Char"/>
    <w:link w:val="FootnoteText"/>
    <w:rsid w:val="00494DA1"/>
    <w:rPr>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chapterTitleCode=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DCDBA-B61B-43A0-9679-A6FBAC84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4179</CharactersWithSpaces>
  <SharedDoc>false</SharedDoc>
  <HLinks>
    <vt:vector size="6" baseType="variant">
      <vt:variant>
        <vt:i4>1441884</vt:i4>
      </vt:variant>
      <vt:variant>
        <vt:i4>0</vt:i4>
      </vt:variant>
      <vt:variant>
        <vt:i4>0</vt:i4>
      </vt:variant>
      <vt:variant>
        <vt:i4>5</vt:i4>
      </vt:variant>
      <vt:variant>
        <vt:lpwstr>http://www.iccwbo.org/incoterms/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BOURDILLEAU Anne (DEVCO)</dc:creator>
  <cp:keywords/>
  <cp:lastModifiedBy>TAT</cp:lastModifiedBy>
  <cp:revision>5</cp:revision>
  <cp:lastPrinted>2020-06-17T09:33:00Z</cp:lastPrinted>
  <dcterms:created xsi:type="dcterms:W3CDTF">2020-04-30T13:42:00Z</dcterms:created>
  <dcterms:modified xsi:type="dcterms:W3CDTF">2020-12-16T07:12:00Z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ies>
</file>